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AEC" w:rsidRPr="00E06AEC" w:rsidRDefault="00E06AEC" w:rsidP="00E06AEC">
      <w:pPr>
        <w:jc w:val="both"/>
        <w:rPr>
          <w:rFonts w:ascii="Times New Roman" w:hAnsi="Times New Roman" w:cs="Times New Roman"/>
        </w:rPr>
      </w:pPr>
      <w:r w:rsidRPr="00E06AEC">
        <w:rPr>
          <w:rFonts w:ascii="Times New Roman" w:hAnsi="Times New Roman" w:cs="Times New Roman"/>
        </w:rPr>
        <w:t xml:space="preserve">Na temelju članka 118. Zakona o odgoju i obrazovanju u osnovnoj i srednjoj školi ("N.N." broj: 87/08., 86/09., 92/10., 105/10. – ispravak, 90/11. i 16/12.) i članka </w:t>
      </w:r>
      <w:r w:rsidR="002229F1">
        <w:rPr>
          <w:rFonts w:ascii="Times New Roman" w:hAnsi="Times New Roman" w:cs="Times New Roman"/>
        </w:rPr>
        <w:t xml:space="preserve"> 56</w:t>
      </w:r>
      <w:r w:rsidRPr="00E06AEC">
        <w:rPr>
          <w:rFonts w:ascii="Times New Roman" w:hAnsi="Times New Roman" w:cs="Times New Roman"/>
        </w:rPr>
        <w:t xml:space="preserve"> Statuta Osnovne</w:t>
      </w:r>
      <w:r w:rsidR="00A54A92">
        <w:rPr>
          <w:rFonts w:ascii="Times New Roman" w:hAnsi="Times New Roman" w:cs="Times New Roman"/>
        </w:rPr>
        <w:t xml:space="preserve"> škole Benkovac  ,</w:t>
      </w:r>
      <w:r w:rsidRPr="00E06AEC">
        <w:rPr>
          <w:rFonts w:ascii="Times New Roman" w:hAnsi="Times New Roman" w:cs="Times New Roman"/>
        </w:rPr>
        <w:t xml:space="preserve"> a u svezi s člankom 21. Zakona o zaštiti od požara ("N.N." broj: 92/10.) i člankom 3. Pravilnika o sadržaju općeg akta iz područja zaštite od požara ("N.N." broj: 116/11.), Školski odbor Osnovne</w:t>
      </w:r>
      <w:r w:rsidR="00A54A92">
        <w:rPr>
          <w:rFonts w:ascii="Times New Roman" w:hAnsi="Times New Roman" w:cs="Times New Roman"/>
        </w:rPr>
        <w:t xml:space="preserve"> škole Benkovac </w:t>
      </w:r>
      <w:r w:rsidRPr="00E06AEC">
        <w:rPr>
          <w:rFonts w:ascii="Times New Roman" w:hAnsi="Times New Roman" w:cs="Times New Roman"/>
        </w:rPr>
        <w:t xml:space="preserve"> na svojoj </w:t>
      </w:r>
      <w:r w:rsidR="00A54A92">
        <w:rPr>
          <w:rFonts w:ascii="Times New Roman" w:hAnsi="Times New Roman" w:cs="Times New Roman"/>
        </w:rPr>
        <w:t xml:space="preserve">3 elektronskoj </w:t>
      </w:r>
      <w:r w:rsidRPr="00E06AEC">
        <w:rPr>
          <w:rFonts w:ascii="Times New Roman" w:hAnsi="Times New Roman" w:cs="Times New Roman"/>
        </w:rPr>
        <w:t>sjednici, održanoj dana</w:t>
      </w:r>
      <w:r w:rsidR="00DE3F26">
        <w:rPr>
          <w:rFonts w:ascii="Times New Roman" w:hAnsi="Times New Roman" w:cs="Times New Roman"/>
        </w:rPr>
        <w:t xml:space="preserve"> 28.svibnja 2021.</w:t>
      </w:r>
      <w:r w:rsidRPr="00E06AEC">
        <w:rPr>
          <w:rFonts w:ascii="Times New Roman" w:hAnsi="Times New Roman" w:cs="Times New Roman"/>
        </w:rPr>
        <w:t xml:space="preserve"> godine pod </w:t>
      </w:r>
      <w:r w:rsidR="00DE3F26">
        <w:rPr>
          <w:rFonts w:ascii="Times New Roman" w:hAnsi="Times New Roman" w:cs="Times New Roman"/>
        </w:rPr>
        <w:t>2</w:t>
      </w:r>
      <w:r w:rsidRPr="00E06AEC">
        <w:rPr>
          <w:rFonts w:ascii="Times New Roman" w:hAnsi="Times New Roman" w:cs="Times New Roman"/>
        </w:rPr>
        <w:t xml:space="preserve"> točkom dnevnog reda, jednoglasno je donio </w:t>
      </w:r>
    </w:p>
    <w:p w:rsidR="00E06AEC" w:rsidRPr="00E06AEC" w:rsidRDefault="00E06AEC" w:rsidP="00E06AEC">
      <w:pPr>
        <w:jc w:val="both"/>
        <w:rPr>
          <w:rFonts w:ascii="Times New Roman" w:hAnsi="Times New Roman" w:cs="Times New Roman"/>
        </w:rPr>
      </w:pPr>
    </w:p>
    <w:p w:rsidR="00E06AEC" w:rsidRPr="00E06AEC" w:rsidRDefault="00E06AEC" w:rsidP="00E06AEC">
      <w:pPr>
        <w:jc w:val="center"/>
        <w:rPr>
          <w:rFonts w:ascii="Times New Roman" w:hAnsi="Times New Roman" w:cs="Times New Roman"/>
          <w:b/>
          <w:i/>
          <w:sz w:val="28"/>
          <w:szCs w:val="28"/>
        </w:rPr>
      </w:pPr>
      <w:r w:rsidRPr="00E06AEC">
        <w:rPr>
          <w:rFonts w:ascii="Times New Roman" w:hAnsi="Times New Roman" w:cs="Times New Roman"/>
          <w:b/>
          <w:i/>
          <w:sz w:val="28"/>
          <w:szCs w:val="28"/>
        </w:rPr>
        <w:t xml:space="preserve">PRAVILNIK </w:t>
      </w:r>
    </w:p>
    <w:p w:rsidR="00E06AEC" w:rsidRPr="00E06AEC" w:rsidRDefault="00E06AEC" w:rsidP="00E06AEC">
      <w:pPr>
        <w:jc w:val="center"/>
        <w:rPr>
          <w:rFonts w:ascii="Times New Roman" w:hAnsi="Times New Roman" w:cs="Times New Roman"/>
          <w:b/>
          <w:i/>
          <w:sz w:val="28"/>
          <w:szCs w:val="28"/>
        </w:rPr>
      </w:pPr>
      <w:r w:rsidRPr="00E06AEC">
        <w:rPr>
          <w:rFonts w:ascii="Times New Roman" w:hAnsi="Times New Roman" w:cs="Times New Roman"/>
          <w:b/>
          <w:i/>
          <w:sz w:val="28"/>
          <w:szCs w:val="28"/>
        </w:rPr>
        <w:t>O ZAŠTITI OD POŽARA</w:t>
      </w:r>
    </w:p>
    <w:p w:rsidR="00E06AEC" w:rsidRPr="004C5BFB" w:rsidRDefault="00E06AEC" w:rsidP="00E06AEC">
      <w:pPr>
        <w:jc w:val="center"/>
        <w:rPr>
          <w:rFonts w:ascii="Times New Roman" w:hAnsi="Times New Roman" w:cs="Times New Roman"/>
          <w:sz w:val="24"/>
          <w:szCs w:val="24"/>
        </w:rPr>
      </w:pPr>
    </w:p>
    <w:p w:rsidR="00E06AEC" w:rsidRPr="00E06AEC" w:rsidRDefault="00E06AEC" w:rsidP="00E06AEC">
      <w:pPr>
        <w:pStyle w:val="Odlomakpopisa"/>
        <w:numPr>
          <w:ilvl w:val="0"/>
          <w:numId w:val="7"/>
        </w:numPr>
        <w:tabs>
          <w:tab w:val="clear" w:pos="2880"/>
          <w:tab w:val="num" w:pos="540"/>
        </w:tabs>
        <w:ind w:left="540" w:hanging="540"/>
        <w:rPr>
          <w:rFonts w:ascii="Times New Roman" w:hAnsi="Times New Roman" w:cs="Times New Roman"/>
        </w:rPr>
      </w:pPr>
      <w:r w:rsidRPr="00E06AEC">
        <w:rPr>
          <w:rFonts w:ascii="Times New Roman" w:hAnsi="Times New Roman" w:cs="Times New Roman"/>
        </w:rPr>
        <w:t>TEMELJNE ODREDBE</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1.</w:t>
      </w:r>
    </w:p>
    <w:p w:rsidR="00E06AEC" w:rsidRDefault="00E06AEC" w:rsidP="00E06AEC">
      <w:pPr>
        <w:pStyle w:val="Odlomakpopisa"/>
        <w:numPr>
          <w:ilvl w:val="0"/>
          <w:numId w:val="26"/>
        </w:numPr>
        <w:jc w:val="both"/>
        <w:rPr>
          <w:rFonts w:ascii="Times New Roman" w:hAnsi="Times New Roman" w:cs="Times New Roman"/>
        </w:rPr>
      </w:pPr>
      <w:r w:rsidRPr="00E06AEC">
        <w:rPr>
          <w:rFonts w:ascii="Times New Roman" w:hAnsi="Times New Roman" w:cs="Times New Roman"/>
        </w:rPr>
        <w:t>Pravilnikom o zaštiti od požara (u daljem tekstu: Pravilnik) u Osnovnoj</w:t>
      </w:r>
      <w:r w:rsidR="00A54A92">
        <w:rPr>
          <w:rFonts w:ascii="Times New Roman" w:hAnsi="Times New Roman" w:cs="Times New Roman"/>
        </w:rPr>
        <w:t xml:space="preserve"> školi Benkovac</w:t>
      </w:r>
      <w:r w:rsidRPr="00E06AEC">
        <w:rPr>
          <w:rFonts w:ascii="Times New Roman" w:hAnsi="Times New Roman" w:cs="Times New Roman"/>
        </w:rPr>
        <w:t xml:space="preserve"> (u daljem tekstu: Škola) uređuje se organiziranje, provođenje i unapređivanje zaštite od požara u unutarnjem i vanjskom prostoru Škole.</w:t>
      </w:r>
    </w:p>
    <w:p w:rsidR="00E06AEC" w:rsidRPr="00E06AEC" w:rsidRDefault="00E06AEC" w:rsidP="00E06AEC">
      <w:pPr>
        <w:pStyle w:val="Odlomakpopisa"/>
        <w:numPr>
          <w:ilvl w:val="0"/>
          <w:numId w:val="26"/>
        </w:numPr>
        <w:jc w:val="both"/>
        <w:rPr>
          <w:rFonts w:ascii="Times New Roman" w:hAnsi="Times New Roman" w:cs="Times New Roman"/>
        </w:rPr>
      </w:pPr>
      <w:r w:rsidRPr="00E06AEC">
        <w:rPr>
          <w:rFonts w:ascii="Times New Roman" w:hAnsi="Times New Roman" w:cs="Times New Roman"/>
        </w:rPr>
        <w:t xml:space="preserve">Izrazi </w:t>
      </w:r>
      <w:r>
        <w:rPr>
          <w:rFonts w:ascii="Times New Roman" w:hAnsi="Times New Roman" w:cs="Times New Roman"/>
        </w:rPr>
        <w:t>koji se koriste u ovom Pravilniku, a imaju rodno značenje, bez obzira na to jesu li korišteni u muškom ili ženskom radu, obuhvaćaju na jednak način muški i ženski rod.</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2.</w:t>
      </w:r>
    </w:p>
    <w:p w:rsidR="00E06AEC" w:rsidRPr="00E06AEC" w:rsidRDefault="00E06AEC" w:rsidP="00E06AEC">
      <w:pPr>
        <w:pStyle w:val="Odlomakpopisa"/>
        <w:numPr>
          <w:ilvl w:val="0"/>
          <w:numId w:val="4"/>
        </w:numPr>
        <w:tabs>
          <w:tab w:val="left" w:pos="540"/>
        </w:tabs>
        <w:spacing w:after="0"/>
        <w:jc w:val="both"/>
        <w:rPr>
          <w:rFonts w:ascii="Times New Roman" w:hAnsi="Times New Roman" w:cs="Times New Roman"/>
        </w:rPr>
      </w:pPr>
      <w:r w:rsidRPr="00E06AEC">
        <w:rPr>
          <w:rFonts w:ascii="Times New Roman" w:hAnsi="Times New Roman" w:cs="Times New Roman"/>
        </w:rPr>
        <w:t>Škola provodi zaštitu od požara radi sigurnog i nesmetanog boravka i rada djelatnika, učenika                          te drugih osoba u prostoru Škole.</w:t>
      </w:r>
    </w:p>
    <w:p w:rsidR="00E06AEC" w:rsidRPr="00E06AEC" w:rsidRDefault="00E06AEC" w:rsidP="00E06AEC">
      <w:pPr>
        <w:pStyle w:val="Odlomakpopisa"/>
        <w:numPr>
          <w:ilvl w:val="0"/>
          <w:numId w:val="4"/>
        </w:numPr>
        <w:spacing w:after="0"/>
        <w:jc w:val="both"/>
        <w:rPr>
          <w:rFonts w:ascii="Times New Roman" w:hAnsi="Times New Roman" w:cs="Times New Roman"/>
        </w:rPr>
      </w:pPr>
      <w:r w:rsidRPr="00E06AEC">
        <w:rPr>
          <w:rFonts w:ascii="Times New Roman" w:hAnsi="Times New Roman" w:cs="Times New Roman"/>
        </w:rPr>
        <w:t xml:space="preserve">Provođenje zaštite od požara sastavni je dio radnih obveza djelatnika Škole. </w:t>
      </w:r>
    </w:p>
    <w:p w:rsidR="00E06AEC" w:rsidRPr="00E06AEC" w:rsidRDefault="00E06AEC" w:rsidP="00E06AEC">
      <w:pPr>
        <w:pStyle w:val="Odlomakpopisa"/>
        <w:numPr>
          <w:ilvl w:val="0"/>
          <w:numId w:val="4"/>
        </w:numPr>
        <w:spacing w:after="0"/>
        <w:jc w:val="both"/>
        <w:rPr>
          <w:rFonts w:ascii="Times New Roman" w:hAnsi="Times New Roman" w:cs="Times New Roman"/>
        </w:rPr>
      </w:pPr>
      <w:r w:rsidRPr="00E06AEC">
        <w:rPr>
          <w:rFonts w:ascii="Times New Roman" w:hAnsi="Times New Roman" w:cs="Times New Roman"/>
        </w:rPr>
        <w:t>Treće osobe za vrijeme boravka u Školi dužne su se u svezi sa zaštitom od požara pridržavati mjera i naloga djelatnika Škole.</w:t>
      </w:r>
    </w:p>
    <w:p w:rsidR="00E06AEC" w:rsidRPr="00E06AEC" w:rsidRDefault="00E06AEC" w:rsidP="00E06AEC">
      <w:pPr>
        <w:pStyle w:val="Odlomakpopisa"/>
        <w:numPr>
          <w:ilvl w:val="0"/>
          <w:numId w:val="4"/>
        </w:numPr>
        <w:spacing w:after="0"/>
        <w:jc w:val="both"/>
        <w:rPr>
          <w:rFonts w:ascii="Times New Roman" w:hAnsi="Times New Roman" w:cs="Times New Roman"/>
        </w:rPr>
      </w:pPr>
      <w:r w:rsidRPr="00E06AEC">
        <w:rPr>
          <w:rFonts w:ascii="Times New Roman" w:hAnsi="Times New Roman" w:cs="Times New Roman"/>
        </w:rPr>
        <w:t>Svaka osoba koja boravi u Školi, dužna je djelovati na način kojim se ne može izazvati požar.</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3.</w:t>
      </w:r>
    </w:p>
    <w:p w:rsidR="00E06AEC" w:rsidRPr="00E06AEC" w:rsidRDefault="00E06AEC" w:rsidP="00E06AEC">
      <w:pPr>
        <w:jc w:val="both"/>
        <w:rPr>
          <w:rFonts w:ascii="Times New Roman" w:hAnsi="Times New Roman" w:cs="Times New Roman"/>
        </w:rPr>
      </w:pPr>
      <w:r w:rsidRPr="00E06AEC">
        <w:rPr>
          <w:rFonts w:ascii="Times New Roman" w:hAnsi="Times New Roman" w:cs="Times New Roman"/>
        </w:rPr>
        <w:t>Odredbe ovoga Pravilnika primjenjuju se u skladu sa zakonom, provedbenim propisima, planovima zaštite od požara, odlukama jedinice lokalne i područne (regionalne) samouprave i općim aktima Škole.</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4.</w:t>
      </w:r>
    </w:p>
    <w:p w:rsidR="00E06AEC" w:rsidRPr="00E06AEC" w:rsidRDefault="00E06AEC" w:rsidP="00E06AEC">
      <w:pPr>
        <w:jc w:val="both"/>
        <w:rPr>
          <w:rFonts w:ascii="Times New Roman" w:hAnsi="Times New Roman" w:cs="Times New Roman"/>
        </w:rPr>
      </w:pPr>
      <w:r w:rsidRPr="00E06AEC">
        <w:rPr>
          <w:rFonts w:ascii="Times New Roman" w:hAnsi="Times New Roman" w:cs="Times New Roman"/>
        </w:rPr>
        <w:t>Mjere i sredstva za provođenje zaštite od požara utvrđuju se Planom zaštite od požara, Godišnjim planom i programom rada i Financijskim planom Škole.</w:t>
      </w:r>
    </w:p>
    <w:p w:rsidR="00E06AEC" w:rsidRPr="00E06AEC" w:rsidRDefault="00E06AEC" w:rsidP="00E06AEC">
      <w:pPr>
        <w:jc w:val="both"/>
        <w:rPr>
          <w:rFonts w:ascii="Times New Roman" w:hAnsi="Times New Roman" w:cs="Times New Roman"/>
        </w:rPr>
      </w:pPr>
    </w:p>
    <w:p w:rsidR="00E06AEC" w:rsidRPr="00E06AEC" w:rsidRDefault="00E06AEC" w:rsidP="00E06AEC">
      <w:pPr>
        <w:pStyle w:val="Odlomakpopisa"/>
        <w:numPr>
          <w:ilvl w:val="0"/>
          <w:numId w:val="7"/>
        </w:numPr>
        <w:tabs>
          <w:tab w:val="clear" w:pos="2880"/>
        </w:tabs>
        <w:ind w:left="540" w:hanging="540"/>
        <w:rPr>
          <w:rFonts w:ascii="Times New Roman" w:hAnsi="Times New Roman" w:cs="Times New Roman"/>
        </w:rPr>
      </w:pPr>
      <w:r w:rsidRPr="00E06AEC">
        <w:rPr>
          <w:rFonts w:ascii="Times New Roman" w:hAnsi="Times New Roman" w:cs="Times New Roman"/>
        </w:rPr>
        <w:t xml:space="preserve">USTROJSTVO I NAČIN RADA SLUŽBE ZA ZAŠTITU OD POŽARA </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5.</w:t>
      </w:r>
    </w:p>
    <w:p w:rsidR="00E06AEC" w:rsidRPr="00E06AEC" w:rsidRDefault="00E06AEC" w:rsidP="00E06AEC">
      <w:pPr>
        <w:pStyle w:val="Odlomakpopisa"/>
        <w:numPr>
          <w:ilvl w:val="0"/>
          <w:numId w:val="5"/>
        </w:numPr>
        <w:jc w:val="both"/>
        <w:rPr>
          <w:rFonts w:ascii="Times New Roman" w:hAnsi="Times New Roman" w:cs="Times New Roman"/>
        </w:rPr>
      </w:pPr>
      <w:r w:rsidRPr="00E06AEC">
        <w:rPr>
          <w:rFonts w:ascii="Times New Roman" w:hAnsi="Times New Roman" w:cs="Times New Roman"/>
        </w:rPr>
        <w:t>Poslove zaštite od požara i unapređenje stanja zaštite od požara obavlja ovlašteni djelatnik.</w:t>
      </w:r>
    </w:p>
    <w:p w:rsidR="00E06AEC" w:rsidRPr="00E06AEC" w:rsidRDefault="00E06AEC" w:rsidP="00E06AEC">
      <w:pPr>
        <w:pStyle w:val="Odlomakpopisa"/>
        <w:numPr>
          <w:ilvl w:val="0"/>
          <w:numId w:val="5"/>
        </w:numPr>
        <w:jc w:val="both"/>
        <w:rPr>
          <w:rFonts w:ascii="Times New Roman" w:hAnsi="Times New Roman" w:cs="Times New Roman"/>
        </w:rPr>
      </w:pPr>
      <w:r w:rsidRPr="00E06AEC">
        <w:rPr>
          <w:rFonts w:ascii="Times New Roman" w:hAnsi="Times New Roman" w:cs="Times New Roman"/>
        </w:rPr>
        <w:lastRenderedPageBreak/>
        <w:t>Djelatnik iz stavka 1. ovoga članka mora imati najmanje zvanje vatrogasca ili gimnazijsko obrazovanje, odnosno srednjoškolsko strukovno obrazovanje u četverogodišnjem trajanju i položen stručni ispit.</w:t>
      </w:r>
    </w:p>
    <w:p w:rsidR="00E06AEC" w:rsidRPr="00E06AEC" w:rsidRDefault="00E06AEC" w:rsidP="00E06AEC">
      <w:pPr>
        <w:pStyle w:val="Odlomakpopisa"/>
        <w:numPr>
          <w:ilvl w:val="0"/>
          <w:numId w:val="5"/>
        </w:numPr>
        <w:jc w:val="both"/>
        <w:rPr>
          <w:rFonts w:ascii="Times New Roman" w:hAnsi="Times New Roman" w:cs="Times New Roman"/>
        </w:rPr>
      </w:pPr>
      <w:r w:rsidRPr="00E06AEC">
        <w:rPr>
          <w:rFonts w:ascii="Times New Roman" w:hAnsi="Times New Roman" w:cs="Times New Roman"/>
        </w:rPr>
        <w:t>Kada u Školi nema odgovarajućeg djelatnika ili Škola ne može zaposliti osobu koja ispunjava uvjete iz stavka 2. ovoga članka, ravnatelj može poslove iz stavka 1. ovoga članka ugovorno prenijeti ovlaštenom obrtniku, trgovačkom društvu, ustanovi ili udruzi.</w:t>
      </w:r>
    </w:p>
    <w:p w:rsidR="00E06AEC" w:rsidRPr="00E06AEC" w:rsidRDefault="00E06AEC" w:rsidP="00E06AEC">
      <w:pPr>
        <w:jc w:val="both"/>
        <w:rPr>
          <w:rFonts w:ascii="Times New Roman" w:hAnsi="Times New Roman" w:cs="Times New Roman"/>
        </w:rPr>
      </w:pPr>
    </w:p>
    <w:p w:rsidR="00E06AEC" w:rsidRPr="00E06AEC" w:rsidRDefault="00E06AEC" w:rsidP="00E06AEC">
      <w:pPr>
        <w:pStyle w:val="Odlomakpopisa"/>
        <w:numPr>
          <w:ilvl w:val="0"/>
          <w:numId w:val="7"/>
        </w:numPr>
        <w:tabs>
          <w:tab w:val="clear" w:pos="2880"/>
          <w:tab w:val="num" w:pos="540"/>
        </w:tabs>
        <w:ind w:left="540" w:hanging="540"/>
        <w:jc w:val="both"/>
        <w:rPr>
          <w:rFonts w:ascii="Times New Roman" w:hAnsi="Times New Roman" w:cs="Times New Roman"/>
        </w:rPr>
      </w:pPr>
      <w:r w:rsidRPr="00E06AEC">
        <w:rPr>
          <w:rFonts w:ascii="Times New Roman" w:hAnsi="Times New Roman" w:cs="Times New Roman"/>
        </w:rPr>
        <w:t>RADNA MJESTA I STRUČNA SPREMA OSOBA ZA OBAVLJA</w:t>
      </w:r>
      <w:r>
        <w:rPr>
          <w:rFonts w:ascii="Times New Roman" w:hAnsi="Times New Roman" w:cs="Times New Roman"/>
        </w:rPr>
        <w:t xml:space="preserve">NJE POSLOVA ZAŠTITE OD </w:t>
      </w:r>
      <w:r w:rsidRPr="00E06AEC">
        <w:rPr>
          <w:rFonts w:ascii="Times New Roman" w:hAnsi="Times New Roman" w:cs="Times New Roman"/>
        </w:rPr>
        <w:t>POŽARA I UNAPREĐENJE STANJA ZAŠTITE OD POŽARA</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6.</w:t>
      </w:r>
    </w:p>
    <w:p w:rsidR="00E06AEC" w:rsidRPr="00E06AEC" w:rsidRDefault="00E06AEC" w:rsidP="00E06AEC">
      <w:pPr>
        <w:pStyle w:val="Odlomakpopisa"/>
        <w:numPr>
          <w:ilvl w:val="0"/>
          <w:numId w:val="6"/>
        </w:numPr>
        <w:jc w:val="both"/>
        <w:rPr>
          <w:rFonts w:ascii="Times New Roman" w:hAnsi="Times New Roman" w:cs="Times New Roman"/>
        </w:rPr>
      </w:pPr>
      <w:r w:rsidRPr="00E06AEC">
        <w:rPr>
          <w:rFonts w:ascii="Times New Roman" w:hAnsi="Times New Roman" w:cs="Times New Roman"/>
        </w:rPr>
        <w:t>Broj potrebnih djelatnika za obavljanje poslova zaštite od požara i unapređenje stanja zaštite od požara utvrđuje ravnatelj prema Procjeni ugroženosti od požara i Planu zaštite od požara, odnosno prema ispunjenju obveza u svezi sa zaštitom od požara iz Godišnjeg plana i programa rada.</w:t>
      </w:r>
    </w:p>
    <w:p w:rsidR="00E06AEC" w:rsidRPr="00E06AEC" w:rsidRDefault="00E06AEC" w:rsidP="00E06AEC">
      <w:pPr>
        <w:pStyle w:val="Odlomakpopisa"/>
        <w:numPr>
          <w:ilvl w:val="0"/>
          <w:numId w:val="6"/>
        </w:numPr>
        <w:jc w:val="both"/>
        <w:rPr>
          <w:rFonts w:ascii="Times New Roman" w:hAnsi="Times New Roman" w:cs="Times New Roman"/>
          <w:color w:val="000000"/>
        </w:rPr>
      </w:pPr>
      <w:r w:rsidRPr="00E06AEC">
        <w:rPr>
          <w:rFonts w:ascii="Times New Roman" w:hAnsi="Times New Roman" w:cs="Times New Roman"/>
          <w:color w:val="000000"/>
        </w:rPr>
        <w:t>Djelatnici Škole zaduženi za zaštitu od požara i unapređenje stanja ugroženosti od požara moraju glede stručne spreme ispunjavati uvjete iz članka 5. stavka 2. ovoga Pravilnika.</w:t>
      </w:r>
    </w:p>
    <w:p w:rsidR="00E06AEC" w:rsidRPr="00E06AEC" w:rsidRDefault="00E06AEC" w:rsidP="00E06AEC">
      <w:pPr>
        <w:pStyle w:val="Odlomakpopisa"/>
        <w:numPr>
          <w:ilvl w:val="0"/>
          <w:numId w:val="6"/>
        </w:numPr>
        <w:jc w:val="both"/>
        <w:rPr>
          <w:rFonts w:ascii="Times New Roman" w:hAnsi="Times New Roman" w:cs="Times New Roman"/>
        </w:rPr>
      </w:pPr>
      <w:r w:rsidRPr="00E06AEC">
        <w:rPr>
          <w:rFonts w:ascii="Times New Roman" w:hAnsi="Times New Roman" w:cs="Times New Roman"/>
        </w:rPr>
        <w:t>Kod zapošljavanja novih djelatnika za poslove zaštite od požara i unapređenje stanja ugroženosti od požara stručnu spremu potrebnih djelatnika utvrđuje ravnatelj.</w:t>
      </w:r>
    </w:p>
    <w:p w:rsidR="00E06AEC" w:rsidRPr="00E06AEC" w:rsidRDefault="00E06AEC" w:rsidP="00E06AEC">
      <w:pPr>
        <w:pStyle w:val="Odlomakpopisa"/>
        <w:numPr>
          <w:ilvl w:val="0"/>
          <w:numId w:val="6"/>
        </w:numPr>
        <w:jc w:val="both"/>
        <w:rPr>
          <w:rFonts w:ascii="Times New Roman" w:hAnsi="Times New Roman" w:cs="Times New Roman"/>
        </w:rPr>
      </w:pPr>
      <w:r w:rsidRPr="00E06AEC">
        <w:rPr>
          <w:rFonts w:ascii="Times New Roman" w:hAnsi="Times New Roman" w:cs="Times New Roman"/>
        </w:rPr>
        <w:t>Stručna sprema iz stavka 3. ovoga članka obvezno se objavljuje u natječaju.</w:t>
      </w:r>
    </w:p>
    <w:p w:rsidR="00E06AEC" w:rsidRPr="00E06AEC" w:rsidRDefault="00E06AEC" w:rsidP="00E06AEC">
      <w:pPr>
        <w:jc w:val="both"/>
        <w:rPr>
          <w:rFonts w:ascii="Times New Roman" w:hAnsi="Times New Roman" w:cs="Times New Roman"/>
        </w:rPr>
      </w:pPr>
    </w:p>
    <w:p w:rsidR="00E06AEC" w:rsidRPr="00E06AEC" w:rsidRDefault="00E06AEC" w:rsidP="00E06AEC">
      <w:pPr>
        <w:pStyle w:val="Odlomakpopisa"/>
        <w:numPr>
          <w:ilvl w:val="0"/>
          <w:numId w:val="7"/>
        </w:numPr>
        <w:tabs>
          <w:tab w:val="clear" w:pos="2880"/>
          <w:tab w:val="num" w:pos="540"/>
        </w:tabs>
        <w:ind w:left="540" w:hanging="540"/>
        <w:rPr>
          <w:rFonts w:ascii="Times New Roman" w:hAnsi="Times New Roman" w:cs="Times New Roman"/>
        </w:rPr>
      </w:pPr>
      <w:r w:rsidRPr="00E06AEC">
        <w:rPr>
          <w:rFonts w:ascii="Times New Roman" w:hAnsi="Times New Roman" w:cs="Times New Roman"/>
        </w:rPr>
        <w:t>OBVEZE I ODGOVORNOSTI  U SVEZI S PROVEDBOM MJERA ZAŠTITE OD POŽARA</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7.</w:t>
      </w:r>
    </w:p>
    <w:p w:rsidR="00E06AEC" w:rsidRPr="00E06AEC" w:rsidRDefault="00E06AEC" w:rsidP="00E06AEC">
      <w:pPr>
        <w:pStyle w:val="Odlomakpopisa"/>
        <w:numPr>
          <w:ilvl w:val="0"/>
          <w:numId w:val="8"/>
        </w:numPr>
        <w:jc w:val="both"/>
        <w:rPr>
          <w:rFonts w:ascii="Times New Roman" w:hAnsi="Times New Roman" w:cs="Times New Roman"/>
        </w:rPr>
      </w:pPr>
      <w:r w:rsidRPr="00E06AEC">
        <w:rPr>
          <w:rFonts w:ascii="Times New Roman" w:hAnsi="Times New Roman" w:cs="Times New Roman"/>
        </w:rPr>
        <w:t>U svezi s provedbom mjera zaštite od požara tijela i djelatnici Škole imaju obveze i odgovornosti određene procjenom ugroženosti od požara i planom zaštite od požara.</w:t>
      </w:r>
    </w:p>
    <w:p w:rsidR="00E06AEC" w:rsidRPr="00E06AEC" w:rsidRDefault="00E06AEC" w:rsidP="00E06AEC">
      <w:pPr>
        <w:pStyle w:val="Odlomakpopisa"/>
        <w:numPr>
          <w:ilvl w:val="0"/>
          <w:numId w:val="8"/>
        </w:numPr>
        <w:jc w:val="both"/>
        <w:rPr>
          <w:rFonts w:ascii="Times New Roman" w:hAnsi="Times New Roman" w:cs="Times New Roman"/>
        </w:rPr>
      </w:pPr>
      <w:r w:rsidRPr="00E06AEC">
        <w:rPr>
          <w:rFonts w:ascii="Times New Roman" w:hAnsi="Times New Roman" w:cs="Times New Roman"/>
        </w:rPr>
        <w:t xml:space="preserve">Školski odbor: </w:t>
      </w:r>
    </w:p>
    <w:p w:rsidR="00E06AEC" w:rsidRPr="00E06AEC" w:rsidRDefault="00E06AEC" w:rsidP="00E06AEC">
      <w:pPr>
        <w:pStyle w:val="Odlomakpopisa"/>
        <w:numPr>
          <w:ilvl w:val="0"/>
          <w:numId w:val="25"/>
        </w:numPr>
        <w:rPr>
          <w:rFonts w:ascii="Times New Roman" w:hAnsi="Times New Roman" w:cs="Times New Roman"/>
        </w:rPr>
      </w:pPr>
      <w:r w:rsidRPr="00E06AEC">
        <w:rPr>
          <w:rFonts w:ascii="Times New Roman" w:hAnsi="Times New Roman" w:cs="Times New Roman"/>
        </w:rPr>
        <w:t>utvrđuje programe i mjere zaštite od požara</w:t>
      </w:r>
    </w:p>
    <w:p w:rsidR="00E06AEC" w:rsidRPr="00E06AEC" w:rsidRDefault="00E06AEC" w:rsidP="00E06AEC">
      <w:pPr>
        <w:pStyle w:val="Odlomakpopisa"/>
        <w:numPr>
          <w:ilvl w:val="0"/>
          <w:numId w:val="25"/>
        </w:numPr>
        <w:rPr>
          <w:rFonts w:ascii="Times New Roman" w:hAnsi="Times New Roman" w:cs="Times New Roman"/>
        </w:rPr>
      </w:pPr>
      <w:r w:rsidRPr="00E06AEC">
        <w:rPr>
          <w:rFonts w:ascii="Times New Roman" w:hAnsi="Times New Roman" w:cs="Times New Roman"/>
        </w:rPr>
        <w:t>utvrđuje uvjete i sredstva za provođenje i unapređenje zaštite od požara</w:t>
      </w:r>
    </w:p>
    <w:p w:rsidR="00E06AEC" w:rsidRPr="00E06AEC" w:rsidRDefault="00E06AEC" w:rsidP="00E06AEC">
      <w:pPr>
        <w:pStyle w:val="Odlomakpopisa"/>
        <w:numPr>
          <w:ilvl w:val="0"/>
          <w:numId w:val="25"/>
        </w:numPr>
        <w:rPr>
          <w:rFonts w:ascii="Times New Roman" w:hAnsi="Times New Roman" w:cs="Times New Roman"/>
        </w:rPr>
      </w:pPr>
      <w:r w:rsidRPr="00E06AEC">
        <w:rPr>
          <w:rFonts w:ascii="Times New Roman" w:hAnsi="Times New Roman" w:cs="Times New Roman"/>
        </w:rPr>
        <w:t>donosi planove za sigurno spašavanje osoba ugroženih požarom</w:t>
      </w:r>
    </w:p>
    <w:p w:rsidR="00E06AEC" w:rsidRPr="00E06AEC" w:rsidRDefault="00E06AEC" w:rsidP="00E06AEC">
      <w:pPr>
        <w:pStyle w:val="Odlomakpopisa"/>
        <w:numPr>
          <w:ilvl w:val="0"/>
          <w:numId w:val="25"/>
        </w:numPr>
        <w:rPr>
          <w:rFonts w:ascii="Times New Roman" w:hAnsi="Times New Roman" w:cs="Times New Roman"/>
        </w:rPr>
      </w:pPr>
      <w:r w:rsidRPr="00E06AEC">
        <w:rPr>
          <w:rFonts w:ascii="Times New Roman" w:hAnsi="Times New Roman" w:cs="Times New Roman"/>
        </w:rPr>
        <w:t>odlučuje o izradi procjene ugroženosti od požara u Školi</w:t>
      </w:r>
    </w:p>
    <w:p w:rsidR="00E06AEC" w:rsidRPr="00E06AEC" w:rsidRDefault="00E06AEC" w:rsidP="00E06AEC">
      <w:pPr>
        <w:pStyle w:val="Odlomakpopisa"/>
        <w:numPr>
          <w:ilvl w:val="0"/>
          <w:numId w:val="25"/>
        </w:numPr>
        <w:rPr>
          <w:rFonts w:ascii="Times New Roman" w:hAnsi="Times New Roman" w:cs="Times New Roman"/>
        </w:rPr>
      </w:pPr>
      <w:r w:rsidRPr="00E06AEC">
        <w:rPr>
          <w:rFonts w:ascii="Times New Roman" w:hAnsi="Times New Roman" w:cs="Times New Roman"/>
        </w:rPr>
        <w:t>obavlja druge poslove u skladu s općim aktima Škole.</w:t>
      </w:r>
    </w:p>
    <w:p w:rsidR="00E06AEC" w:rsidRPr="00E06AEC" w:rsidRDefault="00E06AEC" w:rsidP="00E06AEC">
      <w:pPr>
        <w:pStyle w:val="Odlomakpopisa"/>
        <w:numPr>
          <w:ilvl w:val="0"/>
          <w:numId w:val="9"/>
        </w:numPr>
        <w:rPr>
          <w:rFonts w:ascii="Times New Roman" w:hAnsi="Times New Roman" w:cs="Times New Roman"/>
        </w:rPr>
      </w:pPr>
      <w:r w:rsidRPr="00E06AEC">
        <w:rPr>
          <w:rFonts w:ascii="Times New Roman" w:hAnsi="Times New Roman" w:cs="Times New Roman"/>
        </w:rPr>
        <w:t>Ravnatelj:</w:t>
      </w:r>
    </w:p>
    <w:p w:rsidR="00E06AEC" w:rsidRPr="00E06AEC" w:rsidRDefault="00E06AEC" w:rsidP="00E06AEC">
      <w:pPr>
        <w:pStyle w:val="Odlomakpopisa"/>
        <w:numPr>
          <w:ilvl w:val="0"/>
          <w:numId w:val="25"/>
        </w:numPr>
        <w:rPr>
          <w:rFonts w:ascii="Times New Roman" w:hAnsi="Times New Roman" w:cs="Times New Roman"/>
        </w:rPr>
      </w:pPr>
      <w:r w:rsidRPr="00E06AEC">
        <w:rPr>
          <w:rFonts w:ascii="Times New Roman" w:hAnsi="Times New Roman" w:cs="Times New Roman"/>
        </w:rPr>
        <w:t>osigurava provođenje mjera u svezi sa zaštitom od požara</w:t>
      </w:r>
    </w:p>
    <w:p w:rsidR="00E06AEC" w:rsidRPr="00E06AEC" w:rsidRDefault="00E06AEC" w:rsidP="00E06AEC">
      <w:pPr>
        <w:pStyle w:val="Odlomakpopisa"/>
        <w:numPr>
          <w:ilvl w:val="0"/>
          <w:numId w:val="25"/>
        </w:numPr>
        <w:rPr>
          <w:rFonts w:ascii="Times New Roman" w:hAnsi="Times New Roman" w:cs="Times New Roman"/>
        </w:rPr>
      </w:pPr>
      <w:r w:rsidRPr="00E06AEC">
        <w:rPr>
          <w:rFonts w:ascii="Times New Roman" w:hAnsi="Times New Roman" w:cs="Times New Roman"/>
        </w:rPr>
        <w:t>osigurava upoznavanje djelatnika i učenika s opasnostima od požara u Školi</w:t>
      </w:r>
    </w:p>
    <w:p w:rsidR="00E06AEC" w:rsidRPr="00E06AEC" w:rsidRDefault="00E06AEC" w:rsidP="00E06AEC">
      <w:pPr>
        <w:pStyle w:val="Odlomakpopisa"/>
        <w:numPr>
          <w:ilvl w:val="0"/>
          <w:numId w:val="25"/>
        </w:numPr>
        <w:rPr>
          <w:rFonts w:ascii="Times New Roman" w:hAnsi="Times New Roman" w:cs="Times New Roman"/>
        </w:rPr>
      </w:pPr>
      <w:r w:rsidRPr="00E06AEC">
        <w:rPr>
          <w:rFonts w:ascii="Times New Roman" w:hAnsi="Times New Roman" w:cs="Times New Roman"/>
        </w:rPr>
        <w:lastRenderedPageBreak/>
        <w:t>poduzima mjere za smanjenje nastanka i širenja požara, kao i mjere za unapređenje stanja zaštite od požara</w:t>
      </w:r>
    </w:p>
    <w:p w:rsidR="00E06AEC" w:rsidRPr="00E06AEC" w:rsidRDefault="00E06AEC" w:rsidP="00E06AEC">
      <w:pPr>
        <w:pStyle w:val="Odlomakpopisa"/>
        <w:numPr>
          <w:ilvl w:val="0"/>
          <w:numId w:val="25"/>
        </w:numPr>
        <w:rPr>
          <w:rFonts w:ascii="Times New Roman" w:hAnsi="Times New Roman" w:cs="Times New Roman"/>
        </w:rPr>
      </w:pPr>
      <w:r w:rsidRPr="00E06AEC">
        <w:rPr>
          <w:rFonts w:ascii="Times New Roman" w:hAnsi="Times New Roman" w:cs="Times New Roman"/>
        </w:rPr>
        <w:t>skrbi o osiguranju sredstava i opreme za dojavu, gašenje i sprječavanje požara</w:t>
      </w:r>
    </w:p>
    <w:p w:rsidR="00E06AEC" w:rsidRPr="00E06AEC" w:rsidRDefault="00E06AEC" w:rsidP="00E06AEC">
      <w:pPr>
        <w:pStyle w:val="Odlomakpopisa"/>
        <w:numPr>
          <w:ilvl w:val="0"/>
          <w:numId w:val="25"/>
        </w:numPr>
        <w:rPr>
          <w:rFonts w:ascii="Times New Roman" w:hAnsi="Times New Roman" w:cs="Times New Roman"/>
        </w:rPr>
      </w:pPr>
      <w:r w:rsidRPr="00E06AEC">
        <w:rPr>
          <w:rFonts w:ascii="Times New Roman" w:hAnsi="Times New Roman" w:cs="Times New Roman"/>
        </w:rPr>
        <w:t>donosi pravila o ponašanju osoba koje borave u Školi kod nastanka požara</w:t>
      </w:r>
    </w:p>
    <w:p w:rsidR="00E06AEC" w:rsidRPr="00E06AEC" w:rsidRDefault="00E06AEC" w:rsidP="00E06AEC">
      <w:pPr>
        <w:pStyle w:val="Odlomakpopisa"/>
        <w:numPr>
          <w:ilvl w:val="0"/>
          <w:numId w:val="25"/>
        </w:numPr>
        <w:rPr>
          <w:rFonts w:ascii="Times New Roman" w:hAnsi="Times New Roman" w:cs="Times New Roman"/>
        </w:rPr>
      </w:pPr>
      <w:r w:rsidRPr="00E06AEC">
        <w:rPr>
          <w:rFonts w:ascii="Times New Roman" w:hAnsi="Times New Roman" w:cs="Times New Roman"/>
        </w:rPr>
        <w:t>organizira spašavanje djelatnika, učenika i drugih osoba u slučaju nastanka požara</w:t>
      </w:r>
      <w:r>
        <w:rPr>
          <w:rFonts w:ascii="Times New Roman" w:hAnsi="Times New Roman" w:cs="Times New Roman"/>
        </w:rPr>
        <w:t xml:space="preserve"> </w:t>
      </w:r>
      <w:r w:rsidRPr="00E06AEC">
        <w:rPr>
          <w:rFonts w:ascii="Times New Roman" w:hAnsi="Times New Roman" w:cs="Times New Roman"/>
        </w:rPr>
        <w:t>utvrđuje obrasce koji za vođenje evidencije iz članka 35. ovoga pravilnika nisu utvrđeni provedbenim propisima</w:t>
      </w:r>
    </w:p>
    <w:p w:rsidR="00E06AEC" w:rsidRPr="00E06AEC" w:rsidRDefault="00E06AEC" w:rsidP="00E06AEC">
      <w:pPr>
        <w:pStyle w:val="Odlomakpopisa"/>
        <w:numPr>
          <w:ilvl w:val="0"/>
          <w:numId w:val="25"/>
        </w:numPr>
        <w:rPr>
          <w:rFonts w:ascii="Times New Roman" w:hAnsi="Times New Roman" w:cs="Times New Roman"/>
        </w:rPr>
      </w:pPr>
      <w:r w:rsidRPr="00E06AEC">
        <w:rPr>
          <w:rFonts w:ascii="Times New Roman" w:hAnsi="Times New Roman" w:cs="Times New Roman"/>
        </w:rPr>
        <w:t>izvješćuje osnivača Škole o mjerama za zaštitu od požara</w:t>
      </w:r>
    </w:p>
    <w:p w:rsidR="00E06AEC" w:rsidRPr="00E06AEC" w:rsidRDefault="00E06AEC" w:rsidP="00E06AEC">
      <w:pPr>
        <w:pStyle w:val="Odlomakpopisa"/>
        <w:numPr>
          <w:ilvl w:val="0"/>
          <w:numId w:val="25"/>
        </w:numPr>
        <w:rPr>
          <w:rFonts w:ascii="Times New Roman" w:hAnsi="Times New Roman" w:cs="Times New Roman"/>
        </w:rPr>
      </w:pPr>
      <w:r w:rsidRPr="00E06AEC">
        <w:rPr>
          <w:rFonts w:ascii="Times New Roman" w:hAnsi="Times New Roman" w:cs="Times New Roman"/>
        </w:rPr>
        <w:t>obavlja druge poslove u svezi sa zaštitom od požara prema propisima, planovima i općim aktima Škole.</w:t>
      </w:r>
    </w:p>
    <w:p w:rsidR="00E06AEC" w:rsidRPr="00E06AEC" w:rsidRDefault="00E06AEC" w:rsidP="00E06AEC">
      <w:pPr>
        <w:pStyle w:val="Odlomakpopisa"/>
        <w:numPr>
          <w:ilvl w:val="0"/>
          <w:numId w:val="9"/>
        </w:numPr>
        <w:rPr>
          <w:rFonts w:ascii="Times New Roman" w:hAnsi="Times New Roman" w:cs="Times New Roman"/>
        </w:rPr>
      </w:pPr>
      <w:r w:rsidRPr="00E06AEC">
        <w:rPr>
          <w:rFonts w:ascii="Times New Roman" w:hAnsi="Times New Roman" w:cs="Times New Roman"/>
        </w:rPr>
        <w:t>Djelatnik iz članka 5. ovoga pravilnika:</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skrbi o provođenju mjera i unapređenja stanja zaštite od požara</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ispituje podatke o uporabi sredstava koja su u svezi sa zaštitom od požara</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neposredno nadzire rad djelatnika kod obavljanja poslova u svezi sa zaštitom od požara</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izvješćuje ravnatelja o uočenim problemima, nepravilnostima i propustima</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surađuje s ovlaštenikom zaštite na radu</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nadzire ispravnost i način uporabe opreme, strojeva i uređaja u svezi sa zaštitom od požara</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u dogovoru s ravnateljem i ovlaštenikom zaštite na radu organizira praktične vježbe za možebitnu evakuaciju i spašavanje</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predlaže školskom odboru i ravnatelju donošenje mjera u svezi sa zaštitom od požara</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obavlja druge poslove utvrđene propisima i općim aktima Škole.</w:t>
      </w:r>
    </w:p>
    <w:p w:rsidR="00E06AEC" w:rsidRPr="00E06AEC" w:rsidRDefault="00E06AEC" w:rsidP="00E06AEC">
      <w:pPr>
        <w:pStyle w:val="Odlomakpopisa"/>
        <w:numPr>
          <w:ilvl w:val="0"/>
          <w:numId w:val="9"/>
        </w:numPr>
        <w:rPr>
          <w:rFonts w:ascii="Times New Roman" w:hAnsi="Times New Roman" w:cs="Times New Roman"/>
        </w:rPr>
      </w:pPr>
      <w:r w:rsidRPr="00E06AEC">
        <w:rPr>
          <w:rFonts w:ascii="Times New Roman" w:hAnsi="Times New Roman" w:cs="Times New Roman"/>
        </w:rPr>
        <w:t>Djelatnici Škole su obvezni:</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raditi i ponašati se tako da ne izazovu požar</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provoditi i pridržavati se propisanih mjera zaštite od požara</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upozoravati na opasnost od požara do kojega bi moglo doći zbog nedostataka na građevinama, strojevima, opremi, instalacijama i sl.</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svladati program osposobljavanja za provedbu preventivnih mjera zaštite od požara, gašenje požara i spašavanje ljudi i imovine ugroženih požarom</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obavljati svoje poslove u skladu s pravilima koja onemogućuju izazivanje požara</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možebitne kvarove na uređajima i instalacijama kojima se služe tijekom rada, prijaviti ravnatelju ili djelatniku iz članka 5. ovoga pravilnika</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t>neposredno sudjelovati u gašenju požara</w:t>
      </w:r>
    </w:p>
    <w:p w:rsidR="00E06AEC" w:rsidRPr="00E06AEC" w:rsidRDefault="00E06AEC" w:rsidP="00E06AEC">
      <w:pPr>
        <w:pStyle w:val="Odlomakpopisa"/>
        <w:numPr>
          <w:ilvl w:val="0"/>
          <w:numId w:val="25"/>
        </w:numPr>
        <w:jc w:val="both"/>
        <w:rPr>
          <w:rFonts w:ascii="Times New Roman" w:hAnsi="Times New Roman" w:cs="Times New Roman"/>
        </w:rPr>
      </w:pPr>
      <w:r w:rsidRPr="00E06AEC">
        <w:rPr>
          <w:rFonts w:ascii="Times New Roman" w:hAnsi="Times New Roman" w:cs="Times New Roman"/>
        </w:rPr>
        <w:lastRenderedPageBreak/>
        <w:t>obavljati druge poslove i ispunjavati obveze utvrđene propisima, planovima i općim aktima Škole.</w:t>
      </w:r>
    </w:p>
    <w:p w:rsidR="00E06AEC" w:rsidRPr="00E06AEC" w:rsidRDefault="00E06AEC" w:rsidP="00E06AEC">
      <w:pPr>
        <w:pStyle w:val="Odlomakpopisa"/>
        <w:ind w:left="246"/>
        <w:jc w:val="both"/>
        <w:rPr>
          <w:rFonts w:ascii="Times New Roman" w:hAnsi="Times New Roman" w:cs="Times New Roman"/>
        </w:rPr>
      </w:pPr>
    </w:p>
    <w:p w:rsidR="00E06AEC" w:rsidRPr="00E06AEC" w:rsidRDefault="00E06AEC" w:rsidP="00E06AEC">
      <w:pPr>
        <w:pStyle w:val="Odlomakpopisa"/>
        <w:numPr>
          <w:ilvl w:val="1"/>
          <w:numId w:val="10"/>
        </w:numPr>
        <w:tabs>
          <w:tab w:val="clear" w:pos="1485"/>
          <w:tab w:val="num" w:pos="540"/>
        </w:tabs>
        <w:ind w:left="540" w:hanging="540"/>
        <w:rPr>
          <w:rFonts w:ascii="Times New Roman" w:hAnsi="Times New Roman" w:cs="Times New Roman"/>
        </w:rPr>
      </w:pPr>
      <w:r w:rsidRPr="00E06AEC">
        <w:rPr>
          <w:rFonts w:ascii="Times New Roman" w:hAnsi="Times New Roman" w:cs="Times New Roman"/>
        </w:rPr>
        <w:t>OBVEZE I ODGOVORNOSTI OSOBA S POSEBNIM OVLASTIMA U PROVEDBI MJERA ZAŠTITE OD POŽARA</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8.</w:t>
      </w:r>
    </w:p>
    <w:p w:rsidR="00E06AEC" w:rsidRPr="00E06AEC" w:rsidRDefault="00E06AEC" w:rsidP="00E06AEC">
      <w:pPr>
        <w:pStyle w:val="Odlomakpopisa"/>
        <w:numPr>
          <w:ilvl w:val="2"/>
          <w:numId w:val="10"/>
        </w:numPr>
        <w:tabs>
          <w:tab w:val="clear" w:pos="1486"/>
          <w:tab w:val="num" w:pos="360"/>
        </w:tabs>
        <w:ind w:left="0"/>
        <w:jc w:val="both"/>
        <w:rPr>
          <w:rFonts w:ascii="Times New Roman" w:hAnsi="Times New Roman" w:cs="Times New Roman"/>
        </w:rPr>
      </w:pPr>
      <w:r w:rsidRPr="00E06AEC">
        <w:rPr>
          <w:rFonts w:ascii="Times New Roman" w:hAnsi="Times New Roman" w:cs="Times New Roman"/>
        </w:rPr>
        <w:t>Za provedbu mjera zaštite od požara ovlašten je i odgovoran ravnatelj.</w:t>
      </w:r>
    </w:p>
    <w:p w:rsidR="00E06AEC" w:rsidRPr="00E06AEC" w:rsidRDefault="00E06AEC" w:rsidP="00E06AEC">
      <w:pPr>
        <w:pStyle w:val="Odlomakpopisa"/>
        <w:numPr>
          <w:ilvl w:val="2"/>
          <w:numId w:val="10"/>
        </w:numPr>
        <w:tabs>
          <w:tab w:val="clear" w:pos="1486"/>
          <w:tab w:val="num" w:pos="360"/>
        </w:tabs>
        <w:ind w:left="360" w:hanging="360"/>
        <w:jc w:val="both"/>
        <w:rPr>
          <w:rFonts w:ascii="Times New Roman" w:hAnsi="Times New Roman" w:cs="Times New Roman"/>
        </w:rPr>
      </w:pPr>
      <w:r w:rsidRPr="00E06AEC">
        <w:rPr>
          <w:rFonts w:ascii="Times New Roman" w:hAnsi="Times New Roman" w:cs="Times New Roman"/>
        </w:rPr>
        <w:t>Ravnatelj je ovlašten i odgovoran za organiziranje zaštite od požara prema propisima, planovima i                            aktima iz područja zaštite od požara.</w:t>
      </w:r>
    </w:p>
    <w:p w:rsidR="00E06AEC" w:rsidRPr="00E06AEC" w:rsidRDefault="00E06AEC" w:rsidP="00E06AEC">
      <w:pPr>
        <w:pStyle w:val="Odlomakpopisa"/>
        <w:ind w:left="0"/>
        <w:jc w:val="both"/>
        <w:rPr>
          <w:rFonts w:ascii="Times New Roman" w:hAnsi="Times New Roman" w:cs="Times New Roman"/>
        </w:rPr>
      </w:pPr>
    </w:p>
    <w:p w:rsidR="00E06AEC" w:rsidRPr="00E06AEC" w:rsidRDefault="00E06AEC" w:rsidP="00E06AEC">
      <w:pPr>
        <w:pStyle w:val="Odlomakpopisa"/>
        <w:numPr>
          <w:ilvl w:val="0"/>
          <w:numId w:val="11"/>
        </w:numPr>
        <w:tabs>
          <w:tab w:val="clear" w:pos="1485"/>
          <w:tab w:val="num" w:pos="540"/>
        </w:tabs>
        <w:ind w:left="540" w:hanging="540"/>
        <w:rPr>
          <w:rFonts w:ascii="Times New Roman" w:hAnsi="Times New Roman" w:cs="Times New Roman"/>
        </w:rPr>
      </w:pPr>
      <w:r w:rsidRPr="00E06AEC">
        <w:rPr>
          <w:rFonts w:ascii="Times New Roman" w:hAnsi="Times New Roman" w:cs="Times New Roman"/>
        </w:rPr>
        <w:t>UNUTARNJA KONTROLA PROVEDBE MJERA ZAŠTITE OD POŽARA</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9.</w:t>
      </w:r>
    </w:p>
    <w:p w:rsidR="00E06AEC" w:rsidRPr="00E06AEC" w:rsidRDefault="00E06AEC" w:rsidP="00E06AEC">
      <w:pPr>
        <w:pStyle w:val="Odlomakpopisa"/>
        <w:numPr>
          <w:ilvl w:val="1"/>
          <w:numId w:val="11"/>
        </w:numPr>
        <w:tabs>
          <w:tab w:val="clear" w:pos="2282"/>
          <w:tab w:val="num" w:pos="0"/>
        </w:tabs>
        <w:ind w:left="360" w:hanging="360"/>
        <w:jc w:val="both"/>
        <w:rPr>
          <w:rFonts w:ascii="Times New Roman" w:hAnsi="Times New Roman" w:cs="Times New Roman"/>
        </w:rPr>
      </w:pPr>
      <w:r w:rsidRPr="00E06AEC">
        <w:rPr>
          <w:rFonts w:ascii="Times New Roman" w:hAnsi="Times New Roman" w:cs="Times New Roman"/>
        </w:rPr>
        <w:t>Unutarnju kontrolu provedbe mjera zaštite od požara obavlja ravnatelj ili osoba koju on     opunomoći.</w:t>
      </w:r>
    </w:p>
    <w:p w:rsidR="00E06AEC" w:rsidRPr="00E06AEC" w:rsidRDefault="00E06AEC" w:rsidP="00E06AEC">
      <w:pPr>
        <w:pStyle w:val="Odlomakpopisa"/>
        <w:numPr>
          <w:ilvl w:val="1"/>
          <w:numId w:val="11"/>
        </w:numPr>
        <w:tabs>
          <w:tab w:val="clear" w:pos="2282"/>
          <w:tab w:val="num" w:pos="0"/>
        </w:tabs>
        <w:ind w:left="360" w:hanging="360"/>
        <w:jc w:val="both"/>
        <w:rPr>
          <w:rFonts w:ascii="Times New Roman" w:hAnsi="Times New Roman" w:cs="Times New Roman"/>
        </w:rPr>
      </w:pPr>
      <w:r w:rsidRPr="00E06AEC">
        <w:rPr>
          <w:rFonts w:ascii="Times New Roman" w:hAnsi="Times New Roman" w:cs="Times New Roman"/>
        </w:rPr>
        <w:t>Unutarnja kontrola provodi se:</w:t>
      </w:r>
    </w:p>
    <w:p w:rsidR="00E06AEC" w:rsidRPr="00E06AEC" w:rsidRDefault="00E06AEC" w:rsidP="00E06AEC">
      <w:pPr>
        <w:pStyle w:val="Odlomakpopisa"/>
        <w:numPr>
          <w:ilvl w:val="0"/>
          <w:numId w:val="10"/>
        </w:numPr>
        <w:ind w:hanging="45"/>
        <w:jc w:val="both"/>
        <w:rPr>
          <w:rFonts w:ascii="Times New Roman" w:hAnsi="Times New Roman" w:cs="Times New Roman"/>
        </w:rPr>
      </w:pPr>
      <w:r w:rsidRPr="00E06AEC">
        <w:rPr>
          <w:rFonts w:ascii="Times New Roman" w:hAnsi="Times New Roman" w:cs="Times New Roman"/>
        </w:rPr>
        <w:t>neposrednim izvidom provođenja mjera zaštite od požara</w:t>
      </w:r>
    </w:p>
    <w:p w:rsidR="00E06AEC" w:rsidRPr="00E06AEC" w:rsidRDefault="00E06AEC" w:rsidP="00E06AEC">
      <w:pPr>
        <w:pStyle w:val="Odlomakpopisa"/>
        <w:numPr>
          <w:ilvl w:val="0"/>
          <w:numId w:val="10"/>
        </w:numPr>
        <w:ind w:hanging="45"/>
        <w:jc w:val="both"/>
        <w:rPr>
          <w:rFonts w:ascii="Times New Roman" w:hAnsi="Times New Roman" w:cs="Times New Roman"/>
        </w:rPr>
      </w:pPr>
      <w:r w:rsidRPr="00E06AEC">
        <w:rPr>
          <w:rFonts w:ascii="Times New Roman" w:hAnsi="Times New Roman" w:cs="Times New Roman"/>
        </w:rPr>
        <w:t>davanjem potrebnih uputa i naloga</w:t>
      </w:r>
    </w:p>
    <w:p w:rsidR="00E06AEC" w:rsidRPr="00E06AEC" w:rsidRDefault="00E06AEC" w:rsidP="00E06AEC">
      <w:pPr>
        <w:pStyle w:val="Odlomakpopisa"/>
        <w:numPr>
          <w:ilvl w:val="0"/>
          <w:numId w:val="10"/>
        </w:numPr>
        <w:ind w:hanging="45"/>
        <w:jc w:val="both"/>
        <w:rPr>
          <w:rFonts w:ascii="Times New Roman" w:hAnsi="Times New Roman" w:cs="Times New Roman"/>
        </w:rPr>
      </w:pPr>
      <w:r w:rsidRPr="00E06AEC">
        <w:rPr>
          <w:rFonts w:ascii="Times New Roman" w:hAnsi="Times New Roman" w:cs="Times New Roman"/>
        </w:rPr>
        <w:t>pribavljanjem pisanih izvješća.</w:t>
      </w:r>
    </w:p>
    <w:p w:rsidR="00E06AEC" w:rsidRPr="00E06AEC" w:rsidRDefault="00E06AEC" w:rsidP="00E06AEC">
      <w:pPr>
        <w:pStyle w:val="Odlomakpopisa"/>
        <w:numPr>
          <w:ilvl w:val="0"/>
          <w:numId w:val="12"/>
        </w:numPr>
        <w:tabs>
          <w:tab w:val="clear" w:pos="2282"/>
          <w:tab w:val="left" w:pos="0"/>
        </w:tabs>
        <w:ind w:left="360" w:hanging="360"/>
        <w:jc w:val="both"/>
        <w:rPr>
          <w:rFonts w:ascii="Times New Roman" w:hAnsi="Times New Roman" w:cs="Times New Roman"/>
        </w:rPr>
      </w:pPr>
      <w:r w:rsidRPr="00E06AEC">
        <w:rPr>
          <w:rFonts w:ascii="Times New Roman" w:hAnsi="Times New Roman" w:cs="Times New Roman"/>
        </w:rPr>
        <w:t>Ravnatelj ili osoba koja provodi unutarnju kontrolu, dužna je surađivati s inspektorom zaštite od požara</w:t>
      </w:r>
    </w:p>
    <w:p w:rsidR="00E06AEC" w:rsidRPr="00E06AEC" w:rsidRDefault="00E06AEC" w:rsidP="00E06AEC">
      <w:pPr>
        <w:pStyle w:val="Odlomakpopisa"/>
        <w:tabs>
          <w:tab w:val="left" w:pos="0"/>
        </w:tabs>
        <w:ind w:left="0"/>
        <w:jc w:val="both"/>
        <w:rPr>
          <w:rFonts w:ascii="Times New Roman" w:hAnsi="Times New Roman" w:cs="Times New Roman"/>
        </w:rPr>
      </w:pPr>
    </w:p>
    <w:p w:rsidR="00E06AEC" w:rsidRPr="00E06AEC" w:rsidRDefault="00E06AEC" w:rsidP="00E06AEC">
      <w:pPr>
        <w:pStyle w:val="Odlomakpopisa"/>
        <w:numPr>
          <w:ilvl w:val="1"/>
          <w:numId w:val="12"/>
        </w:numPr>
        <w:tabs>
          <w:tab w:val="clear" w:pos="1800"/>
          <w:tab w:val="num" w:pos="540"/>
        </w:tabs>
        <w:ind w:left="540" w:hanging="540"/>
        <w:jc w:val="both"/>
        <w:rPr>
          <w:rFonts w:ascii="Times New Roman" w:hAnsi="Times New Roman" w:cs="Times New Roman"/>
        </w:rPr>
      </w:pPr>
      <w:r w:rsidRPr="00E06AEC">
        <w:rPr>
          <w:rFonts w:ascii="Times New Roman" w:hAnsi="Times New Roman" w:cs="Times New Roman"/>
        </w:rPr>
        <w:t>UPOZNAVANJE DJELATNIKA I KORISNIKA S OPASNOSTIMA I OPĆIM MJERAMA ZAŠTITE OD POŽARA PRIGODOM STUPANJA NA RAD ILI PROMJENE MJESTA RADA TE VOĐENJE EVIDENCIJE O TOME</w:t>
      </w:r>
    </w:p>
    <w:p w:rsidR="00E06AEC" w:rsidRPr="00E06AEC" w:rsidRDefault="00E06AEC" w:rsidP="00E06AEC">
      <w:pPr>
        <w:jc w:val="center"/>
        <w:rPr>
          <w:rFonts w:ascii="Times New Roman" w:hAnsi="Times New Roman" w:cs="Times New Roman"/>
          <w:color w:val="000000"/>
        </w:rPr>
      </w:pPr>
      <w:r w:rsidRPr="00E06AEC">
        <w:rPr>
          <w:rFonts w:ascii="Times New Roman" w:hAnsi="Times New Roman" w:cs="Times New Roman"/>
          <w:color w:val="000000"/>
        </w:rPr>
        <w:t>Članak 10.</w:t>
      </w:r>
    </w:p>
    <w:p w:rsidR="00E06AEC" w:rsidRPr="00E06AEC" w:rsidRDefault="00E06AEC" w:rsidP="00E06AEC">
      <w:pPr>
        <w:pStyle w:val="Odlomakpopisa"/>
        <w:numPr>
          <w:ilvl w:val="0"/>
          <w:numId w:val="13"/>
        </w:numPr>
        <w:tabs>
          <w:tab w:val="clear" w:pos="2282"/>
          <w:tab w:val="num" w:pos="360"/>
        </w:tabs>
        <w:ind w:left="360" w:hanging="360"/>
        <w:jc w:val="both"/>
        <w:rPr>
          <w:rFonts w:ascii="Times New Roman" w:hAnsi="Times New Roman" w:cs="Times New Roman"/>
          <w:color w:val="000000"/>
        </w:rPr>
      </w:pPr>
      <w:r w:rsidRPr="00E06AEC">
        <w:rPr>
          <w:rFonts w:ascii="Times New Roman" w:hAnsi="Times New Roman" w:cs="Times New Roman"/>
          <w:color w:val="000000"/>
        </w:rPr>
        <w:t>Ravnatelj ili djelatnik iz članka 5. ovoga pravilnika dužan je djelatnike Škole prigodom stupanja na rad ili kod promjene mjesta rada upoznati s opasnostima od požara ili općim mjerama zaštite od požara na određenom mjestu rada.</w:t>
      </w:r>
    </w:p>
    <w:p w:rsidR="00E06AEC" w:rsidRPr="00E06AEC" w:rsidRDefault="00E06AEC" w:rsidP="00E06AEC">
      <w:pPr>
        <w:pStyle w:val="Odlomakpopisa"/>
        <w:numPr>
          <w:ilvl w:val="0"/>
          <w:numId w:val="13"/>
        </w:numPr>
        <w:tabs>
          <w:tab w:val="clear" w:pos="2282"/>
          <w:tab w:val="num" w:pos="180"/>
        </w:tabs>
        <w:ind w:hanging="284"/>
        <w:jc w:val="both"/>
        <w:rPr>
          <w:rFonts w:ascii="Times New Roman" w:hAnsi="Times New Roman" w:cs="Times New Roman"/>
        </w:rPr>
      </w:pPr>
      <w:r w:rsidRPr="00E06AEC">
        <w:rPr>
          <w:rFonts w:ascii="Times New Roman" w:hAnsi="Times New Roman" w:cs="Times New Roman"/>
        </w:rPr>
        <w:t>Ravnatelj ili djelatnik iz članka 5. ovoga pravilnika dužan je izvijestiti o opasnostima i mjerama    zaštite od požara djelatnike i osobe koje borave u Školi o vremenu obavljanja određenih radova od strane drugih osoba.</w:t>
      </w:r>
    </w:p>
    <w:p w:rsidR="00E06AEC" w:rsidRPr="00E06AEC" w:rsidRDefault="00E06AEC" w:rsidP="00E06AEC">
      <w:pPr>
        <w:pStyle w:val="Odlomakpopisa"/>
        <w:numPr>
          <w:ilvl w:val="0"/>
          <w:numId w:val="13"/>
        </w:numPr>
        <w:tabs>
          <w:tab w:val="clear" w:pos="2282"/>
          <w:tab w:val="num" w:pos="180"/>
        </w:tabs>
        <w:ind w:hanging="284"/>
        <w:jc w:val="both"/>
        <w:rPr>
          <w:rFonts w:ascii="Times New Roman" w:hAnsi="Times New Roman" w:cs="Times New Roman"/>
        </w:rPr>
      </w:pPr>
      <w:r w:rsidRPr="00E06AEC">
        <w:rPr>
          <w:rFonts w:ascii="Times New Roman" w:hAnsi="Times New Roman" w:cs="Times New Roman"/>
        </w:rPr>
        <w:t>Svi djelatnici Škole moraju biti obaviješteni o mjestu na kojemu se nalazi glavni ventil za otvaranje-zatvaranje vode u građevini te glavna sklopka za isključivanje električne energije odnosno plina.</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lastRenderedPageBreak/>
        <w:t>Članak 11.</w:t>
      </w:r>
    </w:p>
    <w:p w:rsidR="00E06AEC" w:rsidRPr="00E06AEC" w:rsidRDefault="00E06AEC" w:rsidP="00E06AEC">
      <w:pPr>
        <w:pStyle w:val="Odlomakpopisa"/>
        <w:numPr>
          <w:ilvl w:val="0"/>
          <w:numId w:val="14"/>
        </w:numPr>
        <w:tabs>
          <w:tab w:val="clear" w:pos="2282"/>
          <w:tab w:val="num" w:pos="180"/>
        </w:tabs>
        <w:ind w:hanging="284"/>
        <w:jc w:val="both"/>
        <w:rPr>
          <w:rFonts w:ascii="Times New Roman" w:hAnsi="Times New Roman" w:cs="Times New Roman"/>
        </w:rPr>
      </w:pPr>
      <w:r w:rsidRPr="00E06AEC">
        <w:rPr>
          <w:rFonts w:ascii="Times New Roman" w:hAnsi="Times New Roman" w:cs="Times New Roman"/>
        </w:rPr>
        <w:t>Djelatnici Škole dužni su uključiti se u program osposobljavanja pučanstva za provedbu preventivnih mjera zaštite od požara, gašenje požara i spašavanja ljudi i imovine ugroženih požarom.</w:t>
      </w:r>
    </w:p>
    <w:p w:rsidR="00E06AEC" w:rsidRPr="00E06AEC" w:rsidRDefault="00E06AEC" w:rsidP="00E06AEC">
      <w:pPr>
        <w:pStyle w:val="Odlomakpopisa"/>
        <w:numPr>
          <w:ilvl w:val="0"/>
          <w:numId w:val="14"/>
        </w:numPr>
        <w:tabs>
          <w:tab w:val="clear" w:pos="2282"/>
          <w:tab w:val="num" w:pos="180"/>
        </w:tabs>
        <w:ind w:hanging="284"/>
        <w:jc w:val="both"/>
        <w:rPr>
          <w:rFonts w:ascii="Times New Roman" w:hAnsi="Times New Roman" w:cs="Times New Roman"/>
        </w:rPr>
      </w:pPr>
      <w:r w:rsidRPr="00E06AEC">
        <w:rPr>
          <w:rFonts w:ascii="Times New Roman" w:hAnsi="Times New Roman" w:cs="Times New Roman"/>
        </w:rPr>
        <w:t>Raspored upućivanja djelatnika na osposobljavanje iz stavka 1. ovoga članka utvrđuje ravnatelj.</w:t>
      </w:r>
    </w:p>
    <w:p w:rsidR="00E06AEC" w:rsidRPr="00E06AEC" w:rsidRDefault="00E06AEC" w:rsidP="00E06AEC">
      <w:pPr>
        <w:pStyle w:val="Odlomakpopisa"/>
        <w:numPr>
          <w:ilvl w:val="0"/>
          <w:numId w:val="14"/>
        </w:numPr>
        <w:tabs>
          <w:tab w:val="clear" w:pos="2282"/>
          <w:tab w:val="num" w:pos="180"/>
        </w:tabs>
        <w:ind w:hanging="284"/>
        <w:jc w:val="both"/>
        <w:rPr>
          <w:rFonts w:ascii="Times New Roman" w:hAnsi="Times New Roman" w:cs="Times New Roman"/>
        </w:rPr>
      </w:pPr>
      <w:r w:rsidRPr="00E06AEC">
        <w:rPr>
          <w:rFonts w:ascii="Times New Roman" w:hAnsi="Times New Roman" w:cs="Times New Roman"/>
        </w:rPr>
        <w:t>Evidencija odnosno preslika isprave o osposobljenosti iz stavka 1. ovoga članka čuva se u dosjeu djelatnika.</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12.</w:t>
      </w:r>
    </w:p>
    <w:p w:rsidR="00E06AEC" w:rsidRPr="00E06AEC" w:rsidRDefault="00E06AEC" w:rsidP="00E06AEC">
      <w:pPr>
        <w:jc w:val="both"/>
        <w:rPr>
          <w:rFonts w:ascii="Times New Roman" w:hAnsi="Times New Roman" w:cs="Times New Roman"/>
        </w:rPr>
      </w:pPr>
      <w:r w:rsidRPr="00E06AEC">
        <w:rPr>
          <w:rFonts w:ascii="Times New Roman" w:hAnsi="Times New Roman" w:cs="Times New Roman"/>
        </w:rPr>
        <w:t>Učitelji i stručni suradnici trebaju, na roditeljskim sastancima i satovima razrednika, upoznati roditelje i učenike s općim mjerama zaštite od požara te mjerama zaštite od požara u prostorima Škole.</w:t>
      </w:r>
    </w:p>
    <w:p w:rsidR="00E06AEC" w:rsidRPr="00E06AEC" w:rsidRDefault="00E06AEC" w:rsidP="00E06AEC">
      <w:pPr>
        <w:jc w:val="both"/>
        <w:rPr>
          <w:rFonts w:ascii="Times New Roman" w:hAnsi="Times New Roman" w:cs="Times New Roman"/>
        </w:rPr>
      </w:pPr>
    </w:p>
    <w:p w:rsidR="00E06AEC" w:rsidRPr="00E06AEC" w:rsidRDefault="00E06AEC" w:rsidP="00E06AEC">
      <w:pPr>
        <w:pStyle w:val="Odlomakpopisa"/>
        <w:numPr>
          <w:ilvl w:val="0"/>
          <w:numId w:val="15"/>
        </w:numPr>
        <w:tabs>
          <w:tab w:val="clear" w:pos="1800"/>
          <w:tab w:val="num" w:pos="540"/>
        </w:tabs>
        <w:ind w:left="540" w:hanging="540"/>
        <w:rPr>
          <w:rFonts w:ascii="Times New Roman" w:hAnsi="Times New Roman" w:cs="Times New Roman"/>
        </w:rPr>
      </w:pPr>
      <w:r w:rsidRPr="00E06AEC">
        <w:rPr>
          <w:rFonts w:ascii="Times New Roman" w:hAnsi="Times New Roman" w:cs="Times New Roman"/>
        </w:rPr>
        <w:t>UPOZNAVANJE  DJELATNIKA  ZA  RUKOVANJE  PRIRUČNOM OPREMOM  I SREDSTVIMA ZA DOJAVU I GAŠENJE POČETNIH POŽARA, PERIODIČNE PROVJERE ZNANJA I VOĐENJE EVIDENCIJE O TOME</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13.</w:t>
      </w:r>
    </w:p>
    <w:p w:rsidR="00E06AEC" w:rsidRPr="00E06AEC" w:rsidRDefault="00E06AEC" w:rsidP="00E06AEC">
      <w:pPr>
        <w:pStyle w:val="Odlomakpopisa"/>
        <w:numPr>
          <w:ilvl w:val="1"/>
          <w:numId w:val="15"/>
        </w:numPr>
        <w:tabs>
          <w:tab w:val="clear" w:pos="3078"/>
          <w:tab w:val="num" w:pos="360"/>
        </w:tabs>
        <w:ind w:left="360" w:hanging="360"/>
        <w:jc w:val="both"/>
        <w:rPr>
          <w:rFonts w:ascii="Times New Roman" w:hAnsi="Times New Roman" w:cs="Times New Roman"/>
        </w:rPr>
      </w:pPr>
      <w:r w:rsidRPr="00E06AEC">
        <w:rPr>
          <w:rFonts w:ascii="Times New Roman" w:hAnsi="Times New Roman" w:cs="Times New Roman"/>
        </w:rPr>
        <w:t>Za upoznavanje djelatnika za rukovanje priručnom opremom i sredstvima za dojavu i gašenje početnih požara obvezan je i odgovoran djelatnik iz članka 5. ovoga pravilnika.</w:t>
      </w:r>
    </w:p>
    <w:p w:rsidR="00E06AEC" w:rsidRPr="00E06AEC" w:rsidRDefault="00E06AEC" w:rsidP="00E06AEC">
      <w:pPr>
        <w:pStyle w:val="Odlomakpopisa"/>
        <w:numPr>
          <w:ilvl w:val="1"/>
          <w:numId w:val="15"/>
        </w:numPr>
        <w:tabs>
          <w:tab w:val="clear" w:pos="3078"/>
          <w:tab w:val="num" w:pos="360"/>
        </w:tabs>
        <w:ind w:left="360" w:hanging="360"/>
        <w:jc w:val="both"/>
        <w:rPr>
          <w:rFonts w:ascii="Times New Roman" w:hAnsi="Times New Roman" w:cs="Times New Roman"/>
        </w:rPr>
      </w:pPr>
      <w:r w:rsidRPr="00E06AEC">
        <w:rPr>
          <w:rFonts w:ascii="Times New Roman" w:hAnsi="Times New Roman" w:cs="Times New Roman"/>
        </w:rPr>
        <w:t>Upoznavanje djelatnika prema stavku 1. provodi se dostavom odgovarajućih pisanih obavijesti i neposredno.</w:t>
      </w:r>
    </w:p>
    <w:p w:rsidR="00E06AEC" w:rsidRPr="00E06AEC" w:rsidRDefault="00E06AEC" w:rsidP="00E06AEC">
      <w:pPr>
        <w:pStyle w:val="Odlomakpopisa"/>
        <w:numPr>
          <w:ilvl w:val="1"/>
          <w:numId w:val="15"/>
        </w:numPr>
        <w:tabs>
          <w:tab w:val="clear" w:pos="3078"/>
          <w:tab w:val="num" w:pos="360"/>
        </w:tabs>
        <w:ind w:left="360" w:hanging="360"/>
        <w:jc w:val="both"/>
        <w:rPr>
          <w:rFonts w:ascii="Times New Roman" w:hAnsi="Times New Roman" w:cs="Times New Roman"/>
        </w:rPr>
      </w:pPr>
      <w:r w:rsidRPr="00E06AEC">
        <w:rPr>
          <w:rFonts w:ascii="Times New Roman" w:hAnsi="Times New Roman" w:cs="Times New Roman"/>
        </w:rPr>
        <w:t>Vrijeme provođenja upoznavanja djelatnika prema stavcima 1. i 2. ovoga članka i vrijeme provjere znanja određuje se godišnjim planom i programom.</w:t>
      </w:r>
    </w:p>
    <w:p w:rsidR="00E06AEC" w:rsidRPr="00E06AEC" w:rsidRDefault="00E06AEC" w:rsidP="00E06AEC">
      <w:pPr>
        <w:pStyle w:val="Odlomakpopisa"/>
        <w:ind w:left="0"/>
        <w:jc w:val="both"/>
        <w:rPr>
          <w:rFonts w:ascii="Times New Roman" w:hAnsi="Times New Roman" w:cs="Times New Roman"/>
        </w:rPr>
      </w:pPr>
    </w:p>
    <w:p w:rsidR="00E06AEC" w:rsidRPr="00E06AEC" w:rsidRDefault="00E06AEC" w:rsidP="00E06AEC">
      <w:pPr>
        <w:pStyle w:val="Odlomakpopisa"/>
        <w:numPr>
          <w:ilvl w:val="0"/>
          <w:numId w:val="15"/>
        </w:numPr>
        <w:tabs>
          <w:tab w:val="clear" w:pos="1800"/>
          <w:tab w:val="num" w:pos="540"/>
        </w:tabs>
        <w:ind w:left="540" w:hanging="540"/>
        <w:rPr>
          <w:rFonts w:ascii="Times New Roman" w:hAnsi="Times New Roman" w:cs="Times New Roman"/>
        </w:rPr>
      </w:pPr>
      <w:r w:rsidRPr="00E06AEC">
        <w:rPr>
          <w:rFonts w:ascii="Times New Roman" w:hAnsi="Times New Roman" w:cs="Times New Roman"/>
        </w:rPr>
        <w:t>OSPOSOBLJAVANJE DJELATNIKA ZA RAD NA RADNIM MJESTIMA S POVEĆANIM OPASNOSTIMA ZA NASTANAK I MOGUĆE POSLJEDICE OD POŽARA ILI EKSPLOZIJE I VOĐENJE EVIDENCIJE O TOME</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14.</w:t>
      </w:r>
    </w:p>
    <w:p w:rsidR="00E06AEC" w:rsidRPr="00E06AEC" w:rsidRDefault="00E06AEC" w:rsidP="00E06AEC">
      <w:pPr>
        <w:pStyle w:val="Odlomakpopisa"/>
        <w:numPr>
          <w:ilvl w:val="1"/>
          <w:numId w:val="15"/>
        </w:numPr>
        <w:tabs>
          <w:tab w:val="clear" w:pos="3078"/>
          <w:tab w:val="left" w:pos="360"/>
        </w:tabs>
        <w:ind w:left="360" w:hanging="360"/>
        <w:jc w:val="both"/>
        <w:rPr>
          <w:rFonts w:ascii="Times New Roman" w:hAnsi="Times New Roman" w:cs="Times New Roman"/>
        </w:rPr>
      </w:pPr>
      <w:r w:rsidRPr="00E06AEC">
        <w:rPr>
          <w:rFonts w:ascii="Times New Roman" w:hAnsi="Times New Roman" w:cs="Times New Roman"/>
        </w:rPr>
        <w:t>Djelatnici koji rade na radnim mjestima s povećanim opasnostima osposobljavaju se u svezi s možebitnim nastankom požara i njegovim posljedicama ili eksplozijama prije stupanja na rad, a provjera znanja obavlja se prema godišnjem planu i programu rada Škole.</w:t>
      </w:r>
    </w:p>
    <w:p w:rsidR="00E06AEC" w:rsidRPr="00E06AEC" w:rsidRDefault="00E06AEC" w:rsidP="00E06AEC">
      <w:pPr>
        <w:pStyle w:val="Odlomakpopisa"/>
        <w:numPr>
          <w:ilvl w:val="1"/>
          <w:numId w:val="15"/>
        </w:numPr>
        <w:tabs>
          <w:tab w:val="clear" w:pos="3078"/>
          <w:tab w:val="left" w:pos="360"/>
        </w:tabs>
        <w:ind w:left="360" w:hanging="360"/>
        <w:jc w:val="both"/>
        <w:rPr>
          <w:rFonts w:ascii="Times New Roman" w:hAnsi="Times New Roman" w:cs="Times New Roman"/>
        </w:rPr>
      </w:pPr>
      <w:r w:rsidRPr="00E06AEC">
        <w:rPr>
          <w:rFonts w:ascii="Times New Roman" w:hAnsi="Times New Roman" w:cs="Times New Roman"/>
        </w:rPr>
        <w:t>Osposobljavanje djelatnika iz stavka 1. ovoga članka provodi djelatnik iz članka 1. ovoga pravilnika i prema potrebi drugi stručnjaci.</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15.</w:t>
      </w:r>
    </w:p>
    <w:p w:rsidR="00E06AEC" w:rsidRPr="00E06AEC" w:rsidRDefault="00E06AEC" w:rsidP="00E06AEC">
      <w:pPr>
        <w:jc w:val="both"/>
        <w:rPr>
          <w:rFonts w:ascii="Times New Roman" w:hAnsi="Times New Roman" w:cs="Times New Roman"/>
        </w:rPr>
      </w:pPr>
      <w:r w:rsidRPr="00E06AEC">
        <w:rPr>
          <w:rFonts w:ascii="Times New Roman" w:hAnsi="Times New Roman" w:cs="Times New Roman"/>
        </w:rPr>
        <w:t>Osposobljavanjem iz članka 14. ovoga Pravilnika djelatnik mora steći najmanje znanje:</w:t>
      </w:r>
    </w:p>
    <w:p w:rsidR="00E06AEC" w:rsidRPr="00E06AEC" w:rsidRDefault="00E06AEC" w:rsidP="00E06AEC">
      <w:pPr>
        <w:pStyle w:val="Odlomakpopisa"/>
        <w:ind w:left="0" w:firstLine="540"/>
        <w:jc w:val="both"/>
        <w:rPr>
          <w:rFonts w:ascii="Times New Roman" w:hAnsi="Times New Roman" w:cs="Times New Roman"/>
        </w:rPr>
      </w:pPr>
      <w:r w:rsidRPr="00E06AEC">
        <w:rPr>
          <w:rFonts w:ascii="Times New Roman" w:hAnsi="Times New Roman" w:cs="Times New Roman"/>
        </w:rPr>
        <w:t>- o ispravnoj uporabi uređaja (sredstava) za gašenje požara koji se nalazi u Školi</w:t>
      </w:r>
    </w:p>
    <w:p w:rsidR="00E06AEC" w:rsidRPr="00E06AEC" w:rsidRDefault="00E06AEC" w:rsidP="00E06AEC">
      <w:pPr>
        <w:pStyle w:val="Odlomakpopisa"/>
        <w:ind w:left="0" w:firstLine="540"/>
        <w:jc w:val="both"/>
        <w:rPr>
          <w:rFonts w:ascii="Times New Roman" w:hAnsi="Times New Roman" w:cs="Times New Roman"/>
        </w:rPr>
      </w:pPr>
      <w:r w:rsidRPr="00E06AEC">
        <w:rPr>
          <w:rFonts w:ascii="Times New Roman" w:hAnsi="Times New Roman" w:cs="Times New Roman"/>
        </w:rPr>
        <w:t>- o ispravnoj uporabi opreme, strojeva i uređaja na radnom mjestu s povećanom  opasnosti</w:t>
      </w:r>
    </w:p>
    <w:p w:rsidR="00E06AEC" w:rsidRPr="00E06AEC" w:rsidRDefault="00E06AEC" w:rsidP="00E06AEC">
      <w:pPr>
        <w:pStyle w:val="Odlomakpopisa"/>
        <w:ind w:left="0" w:firstLine="540"/>
        <w:jc w:val="both"/>
        <w:rPr>
          <w:rFonts w:ascii="Times New Roman" w:hAnsi="Times New Roman" w:cs="Times New Roman"/>
        </w:rPr>
      </w:pPr>
      <w:r w:rsidRPr="00E06AEC">
        <w:rPr>
          <w:rFonts w:ascii="Times New Roman" w:hAnsi="Times New Roman" w:cs="Times New Roman"/>
        </w:rPr>
        <w:lastRenderedPageBreak/>
        <w:t>- o aktiviranju sustava za uzbunjivanje</w:t>
      </w:r>
    </w:p>
    <w:p w:rsidR="00E06AEC" w:rsidRPr="00E06AEC" w:rsidRDefault="00E06AEC" w:rsidP="00E06AEC">
      <w:pPr>
        <w:pStyle w:val="Odlomakpopisa"/>
        <w:ind w:left="0" w:firstLine="540"/>
        <w:jc w:val="both"/>
        <w:rPr>
          <w:rFonts w:ascii="Times New Roman" w:hAnsi="Times New Roman" w:cs="Times New Roman"/>
        </w:rPr>
      </w:pPr>
      <w:r w:rsidRPr="00E06AEC">
        <w:rPr>
          <w:rFonts w:ascii="Times New Roman" w:hAnsi="Times New Roman" w:cs="Times New Roman"/>
        </w:rPr>
        <w:t>- o isljučivanju primarnog izvora napajanja (struja, plin) prostora</w:t>
      </w:r>
    </w:p>
    <w:p w:rsidR="00E06AEC" w:rsidRPr="00E06AEC" w:rsidRDefault="00E06AEC" w:rsidP="00E06AEC">
      <w:pPr>
        <w:pStyle w:val="Odlomakpopisa"/>
        <w:tabs>
          <w:tab w:val="left" w:pos="180"/>
        </w:tabs>
        <w:ind w:left="0"/>
        <w:jc w:val="both"/>
        <w:rPr>
          <w:rFonts w:ascii="Times New Roman" w:hAnsi="Times New Roman" w:cs="Times New Roman"/>
        </w:rPr>
      </w:pPr>
      <w:r w:rsidRPr="00E06AEC">
        <w:rPr>
          <w:rFonts w:ascii="Times New Roman" w:hAnsi="Times New Roman" w:cs="Times New Roman"/>
        </w:rPr>
        <w:t xml:space="preserve">         - o isključivanju ventilacijskog sustava</w:t>
      </w:r>
    </w:p>
    <w:p w:rsidR="00E06AEC" w:rsidRPr="00E06AEC" w:rsidRDefault="00E06AEC" w:rsidP="00E06AEC">
      <w:pPr>
        <w:pStyle w:val="Odlomakpopisa"/>
        <w:tabs>
          <w:tab w:val="left" w:pos="180"/>
        </w:tabs>
        <w:ind w:left="0"/>
        <w:jc w:val="both"/>
        <w:rPr>
          <w:rFonts w:ascii="Times New Roman" w:hAnsi="Times New Roman" w:cs="Times New Roman"/>
        </w:rPr>
      </w:pPr>
      <w:r w:rsidRPr="00E06AEC">
        <w:rPr>
          <w:rFonts w:ascii="Times New Roman" w:hAnsi="Times New Roman" w:cs="Times New Roman"/>
        </w:rPr>
        <w:t xml:space="preserve">         - o postupku evakuacije osoba iz prostora.</w:t>
      </w:r>
    </w:p>
    <w:p w:rsidR="00E06AEC" w:rsidRPr="00E06AEC" w:rsidRDefault="00E06AEC" w:rsidP="00E06AEC">
      <w:pPr>
        <w:pStyle w:val="Odlomakpopisa"/>
        <w:tabs>
          <w:tab w:val="left" w:pos="180"/>
        </w:tabs>
        <w:jc w:val="both"/>
        <w:rPr>
          <w:rFonts w:ascii="Times New Roman" w:hAnsi="Times New Roman" w:cs="Times New Roman"/>
        </w:rPr>
      </w:pPr>
    </w:p>
    <w:p w:rsidR="00E06AEC" w:rsidRPr="00E06AEC" w:rsidRDefault="00E06AEC" w:rsidP="00E06AEC">
      <w:pPr>
        <w:pStyle w:val="Odlomakpopisa"/>
        <w:numPr>
          <w:ilvl w:val="0"/>
          <w:numId w:val="16"/>
        </w:numPr>
        <w:tabs>
          <w:tab w:val="clear" w:pos="1800"/>
          <w:tab w:val="left" w:pos="180"/>
          <w:tab w:val="num" w:pos="540"/>
        </w:tabs>
        <w:ind w:left="540" w:hanging="540"/>
        <w:rPr>
          <w:rFonts w:ascii="Times New Roman" w:hAnsi="Times New Roman" w:cs="Times New Roman"/>
        </w:rPr>
      </w:pPr>
      <w:r w:rsidRPr="00E06AEC">
        <w:rPr>
          <w:rFonts w:ascii="Times New Roman" w:hAnsi="Times New Roman" w:cs="Times New Roman"/>
        </w:rPr>
        <w:t>SLUŽBE I OSOBE ZADUŽENE ZA ODRŽAVANJE OPREME I SREDSTAVA ZA DOJAVU I GAŠENJE POŽARA</w:t>
      </w:r>
    </w:p>
    <w:p w:rsidR="00E06AEC" w:rsidRPr="00E06AEC" w:rsidRDefault="00E06AEC" w:rsidP="00E06AEC">
      <w:pPr>
        <w:tabs>
          <w:tab w:val="left" w:pos="180"/>
        </w:tabs>
        <w:jc w:val="center"/>
        <w:rPr>
          <w:rFonts w:ascii="Times New Roman" w:hAnsi="Times New Roman" w:cs="Times New Roman"/>
          <w:color w:val="000000"/>
        </w:rPr>
      </w:pPr>
      <w:r w:rsidRPr="00E06AEC">
        <w:rPr>
          <w:rFonts w:ascii="Times New Roman" w:hAnsi="Times New Roman" w:cs="Times New Roman"/>
          <w:color w:val="000000"/>
        </w:rPr>
        <w:t>Članak 16.</w:t>
      </w:r>
    </w:p>
    <w:p w:rsidR="00E06AEC" w:rsidRPr="00E06AEC" w:rsidRDefault="00E06AEC" w:rsidP="00E06AEC">
      <w:pPr>
        <w:tabs>
          <w:tab w:val="left" w:pos="180"/>
        </w:tabs>
        <w:jc w:val="both"/>
        <w:rPr>
          <w:rFonts w:ascii="Times New Roman" w:hAnsi="Times New Roman" w:cs="Times New Roman"/>
          <w:color w:val="000000"/>
        </w:rPr>
      </w:pPr>
      <w:r w:rsidRPr="00E06AEC">
        <w:rPr>
          <w:rFonts w:ascii="Times New Roman" w:hAnsi="Times New Roman" w:cs="Times New Roman"/>
          <w:color w:val="000000"/>
        </w:rPr>
        <w:t>Održavanje u ispravnom stanju opreme i sredstava za dojavu i gašenje požara dužnost je (službe) djelatnik</w:t>
      </w:r>
      <w:r>
        <w:rPr>
          <w:rFonts w:ascii="Times New Roman" w:hAnsi="Times New Roman" w:cs="Times New Roman"/>
          <w:color w:val="000000"/>
        </w:rPr>
        <w:t>a iz članka 5. ovoga Pravilnika.</w:t>
      </w:r>
    </w:p>
    <w:p w:rsidR="00E06AEC" w:rsidRPr="00E06AEC" w:rsidRDefault="00E06AEC" w:rsidP="00E06AEC">
      <w:pPr>
        <w:tabs>
          <w:tab w:val="left" w:pos="180"/>
        </w:tabs>
        <w:jc w:val="center"/>
        <w:rPr>
          <w:rFonts w:ascii="Times New Roman" w:hAnsi="Times New Roman" w:cs="Times New Roman"/>
        </w:rPr>
      </w:pPr>
      <w:r w:rsidRPr="00E06AEC">
        <w:rPr>
          <w:rFonts w:ascii="Times New Roman" w:hAnsi="Times New Roman" w:cs="Times New Roman"/>
        </w:rPr>
        <w:t>Članak 17.</w:t>
      </w:r>
    </w:p>
    <w:p w:rsidR="00E06AEC" w:rsidRPr="00E06AEC" w:rsidRDefault="00E06AEC" w:rsidP="00E06AEC">
      <w:pPr>
        <w:tabs>
          <w:tab w:val="left" w:pos="180"/>
        </w:tabs>
        <w:jc w:val="both"/>
        <w:rPr>
          <w:rFonts w:ascii="Times New Roman" w:hAnsi="Times New Roman" w:cs="Times New Roman"/>
        </w:rPr>
      </w:pPr>
      <w:r w:rsidRPr="00E06AEC">
        <w:rPr>
          <w:rFonts w:ascii="Times New Roman" w:hAnsi="Times New Roman" w:cs="Times New Roman"/>
        </w:rPr>
        <w:t>Oprema (aparati) za dojavu požara treba se postaviti, održavati i rabiti prema odredbama Pravilnika o sustavima za dojavu požara.</w:t>
      </w:r>
    </w:p>
    <w:p w:rsidR="00E06AEC" w:rsidRPr="00E06AEC" w:rsidRDefault="00E06AEC" w:rsidP="00E06AEC">
      <w:pPr>
        <w:tabs>
          <w:tab w:val="left" w:pos="180"/>
        </w:tabs>
        <w:jc w:val="center"/>
        <w:rPr>
          <w:rFonts w:ascii="Times New Roman" w:hAnsi="Times New Roman" w:cs="Times New Roman"/>
        </w:rPr>
      </w:pPr>
      <w:r w:rsidRPr="00E06AEC">
        <w:rPr>
          <w:rFonts w:ascii="Times New Roman" w:hAnsi="Times New Roman" w:cs="Times New Roman"/>
        </w:rPr>
        <w:t>Članak 18.</w:t>
      </w:r>
    </w:p>
    <w:p w:rsidR="00E06AEC" w:rsidRPr="00E06AEC" w:rsidRDefault="00E06AEC" w:rsidP="00E06AEC">
      <w:pPr>
        <w:tabs>
          <w:tab w:val="left" w:pos="180"/>
        </w:tabs>
        <w:jc w:val="both"/>
        <w:rPr>
          <w:rFonts w:ascii="Times New Roman" w:hAnsi="Times New Roman" w:cs="Times New Roman"/>
        </w:rPr>
      </w:pPr>
      <w:r w:rsidRPr="00E06AEC">
        <w:rPr>
          <w:rFonts w:ascii="Times New Roman" w:hAnsi="Times New Roman" w:cs="Times New Roman"/>
        </w:rPr>
        <w:t>Hidranti i hidrantna mreža trebaju se redovno održavati tako da se:</w:t>
      </w:r>
    </w:p>
    <w:p w:rsidR="00E06AEC" w:rsidRPr="00E06AEC" w:rsidRDefault="00E06AEC" w:rsidP="00E06AEC">
      <w:pPr>
        <w:pStyle w:val="Tijeloteksta2"/>
        <w:numPr>
          <w:ilvl w:val="0"/>
          <w:numId w:val="2"/>
        </w:numPr>
        <w:tabs>
          <w:tab w:val="left" w:pos="180"/>
        </w:tabs>
        <w:spacing w:after="0" w:line="240" w:lineRule="auto"/>
        <w:ind w:left="0" w:right="-468" w:firstLine="0"/>
        <w:jc w:val="both"/>
        <w:rPr>
          <w:rFonts w:ascii="Times New Roman" w:hAnsi="Times New Roman" w:cs="Times New Roman"/>
        </w:rPr>
      </w:pPr>
      <w:r w:rsidRPr="00E06AEC">
        <w:rPr>
          <w:rFonts w:ascii="Times New Roman" w:hAnsi="Times New Roman" w:cs="Times New Roman"/>
        </w:rPr>
        <w:t xml:space="preserve"> svi hidranti obilježe oznakama</w:t>
      </w:r>
    </w:p>
    <w:p w:rsidR="00E06AEC" w:rsidRPr="00E06AEC" w:rsidRDefault="00E06AEC" w:rsidP="00E06AEC">
      <w:pPr>
        <w:pStyle w:val="Tijeloteksta2"/>
        <w:tabs>
          <w:tab w:val="left" w:pos="180"/>
        </w:tabs>
        <w:spacing w:after="0" w:line="240" w:lineRule="auto"/>
        <w:ind w:right="-468"/>
        <w:jc w:val="both"/>
        <w:rPr>
          <w:rFonts w:ascii="Times New Roman" w:hAnsi="Times New Roman" w:cs="Times New Roman"/>
        </w:rPr>
      </w:pPr>
    </w:p>
    <w:p w:rsidR="00E06AEC" w:rsidRPr="00E06AEC" w:rsidRDefault="00E06AEC" w:rsidP="00E06AEC">
      <w:pPr>
        <w:pStyle w:val="Odlomakpopisa"/>
        <w:numPr>
          <w:ilvl w:val="0"/>
          <w:numId w:val="2"/>
        </w:numPr>
        <w:tabs>
          <w:tab w:val="left" w:pos="180"/>
        </w:tabs>
        <w:ind w:left="0" w:firstLine="0"/>
        <w:jc w:val="both"/>
        <w:rPr>
          <w:rFonts w:ascii="Times New Roman" w:hAnsi="Times New Roman" w:cs="Times New Roman"/>
        </w:rPr>
      </w:pPr>
      <w:r w:rsidRPr="00E06AEC">
        <w:rPr>
          <w:rFonts w:ascii="Times New Roman" w:hAnsi="Times New Roman" w:cs="Times New Roman"/>
        </w:rPr>
        <w:t xml:space="preserve"> podzemni hidranti osiguraju propisanim poklopcem, a zidni hidranti osiguraju ormarićima</w:t>
      </w:r>
    </w:p>
    <w:p w:rsidR="00E06AEC" w:rsidRPr="00E06AEC" w:rsidRDefault="00E06AEC" w:rsidP="00E06AEC">
      <w:pPr>
        <w:pStyle w:val="Odlomakpopisa"/>
        <w:numPr>
          <w:ilvl w:val="0"/>
          <w:numId w:val="2"/>
        </w:numPr>
        <w:tabs>
          <w:tab w:val="left" w:pos="180"/>
        </w:tabs>
        <w:ind w:left="180" w:hanging="180"/>
        <w:jc w:val="both"/>
        <w:rPr>
          <w:rFonts w:ascii="Times New Roman" w:hAnsi="Times New Roman" w:cs="Times New Roman"/>
        </w:rPr>
      </w:pPr>
      <w:r w:rsidRPr="00E06AEC">
        <w:rPr>
          <w:rFonts w:ascii="Times New Roman" w:hAnsi="Times New Roman" w:cs="Times New Roman"/>
        </w:rPr>
        <w:t xml:space="preserve"> svaki zidni hidrant kompletira s jednim do dva kotura vatrogasnih cijevi promjera 52 mm, s    mlaznicom</w:t>
      </w:r>
    </w:p>
    <w:p w:rsidR="00E06AEC" w:rsidRPr="00E06AEC" w:rsidRDefault="00E06AEC" w:rsidP="00E06AEC">
      <w:pPr>
        <w:pStyle w:val="Odlomakpopisa"/>
        <w:numPr>
          <w:ilvl w:val="0"/>
          <w:numId w:val="2"/>
        </w:numPr>
        <w:tabs>
          <w:tab w:val="left" w:pos="180"/>
        </w:tabs>
        <w:ind w:left="180" w:hanging="180"/>
        <w:jc w:val="both"/>
        <w:rPr>
          <w:rFonts w:ascii="Times New Roman" w:hAnsi="Times New Roman" w:cs="Times New Roman"/>
        </w:rPr>
      </w:pPr>
      <w:r w:rsidRPr="00E06AEC">
        <w:rPr>
          <w:rFonts w:ascii="Times New Roman" w:hAnsi="Times New Roman" w:cs="Times New Roman"/>
        </w:rPr>
        <w:t xml:space="preserve"> najmanje jedanput mjesečno provjeri dostupnost svih hidranata, a otklanjanje uočenih kvarova  povjeri stručnoj osobi</w:t>
      </w:r>
    </w:p>
    <w:p w:rsidR="00E06AEC" w:rsidRPr="00E06AEC" w:rsidRDefault="00E06AEC" w:rsidP="00E06AEC">
      <w:pPr>
        <w:pStyle w:val="Odlomakpopisa"/>
        <w:numPr>
          <w:ilvl w:val="0"/>
          <w:numId w:val="2"/>
        </w:numPr>
        <w:tabs>
          <w:tab w:val="left" w:pos="180"/>
        </w:tabs>
        <w:ind w:left="0" w:firstLine="0"/>
        <w:jc w:val="both"/>
        <w:rPr>
          <w:rFonts w:ascii="Times New Roman" w:hAnsi="Times New Roman" w:cs="Times New Roman"/>
        </w:rPr>
      </w:pPr>
      <w:r w:rsidRPr="00E06AEC">
        <w:rPr>
          <w:rFonts w:ascii="Times New Roman" w:hAnsi="Times New Roman" w:cs="Times New Roman"/>
        </w:rPr>
        <w:t xml:space="preserve"> za sve hidrante osigura tipska spojnica promjera 52 te nastavak istih  dimenzija</w:t>
      </w:r>
    </w:p>
    <w:p w:rsidR="00E06AEC" w:rsidRPr="00E06AEC" w:rsidRDefault="00E06AEC" w:rsidP="00E06AEC">
      <w:pPr>
        <w:pStyle w:val="Odlomakpopisa"/>
        <w:numPr>
          <w:ilvl w:val="0"/>
          <w:numId w:val="2"/>
        </w:numPr>
        <w:tabs>
          <w:tab w:val="left" w:pos="180"/>
        </w:tabs>
        <w:ind w:left="0" w:firstLine="0"/>
        <w:jc w:val="both"/>
        <w:rPr>
          <w:rFonts w:ascii="Times New Roman" w:hAnsi="Times New Roman" w:cs="Times New Roman"/>
        </w:rPr>
      </w:pPr>
      <w:r w:rsidRPr="00E06AEC">
        <w:rPr>
          <w:rFonts w:ascii="Times New Roman" w:hAnsi="Times New Roman" w:cs="Times New Roman"/>
        </w:rPr>
        <w:t xml:space="preserve"> postavi vidna oznaka gdje se nalazi ventil  za zatvaranje i otvaranje vode u građevini.</w:t>
      </w:r>
    </w:p>
    <w:p w:rsidR="00E06AEC" w:rsidRPr="00E06AEC" w:rsidRDefault="00E06AEC" w:rsidP="00E06AEC">
      <w:pPr>
        <w:tabs>
          <w:tab w:val="left" w:pos="180"/>
        </w:tabs>
        <w:jc w:val="center"/>
        <w:rPr>
          <w:rFonts w:ascii="Times New Roman" w:hAnsi="Times New Roman" w:cs="Times New Roman"/>
        </w:rPr>
      </w:pPr>
      <w:r w:rsidRPr="00E06AEC">
        <w:rPr>
          <w:rFonts w:ascii="Times New Roman" w:hAnsi="Times New Roman" w:cs="Times New Roman"/>
        </w:rPr>
        <w:t>Članak 19.</w:t>
      </w:r>
    </w:p>
    <w:p w:rsidR="00E06AEC" w:rsidRPr="00E06AEC" w:rsidRDefault="00E06AEC" w:rsidP="00E06AEC">
      <w:pPr>
        <w:pStyle w:val="Odlomakpopisa"/>
        <w:numPr>
          <w:ilvl w:val="0"/>
          <w:numId w:val="17"/>
        </w:numPr>
        <w:tabs>
          <w:tab w:val="clear" w:pos="3078"/>
          <w:tab w:val="left" w:pos="180"/>
          <w:tab w:val="num" w:pos="360"/>
        </w:tabs>
        <w:ind w:left="360" w:hanging="360"/>
        <w:jc w:val="both"/>
        <w:rPr>
          <w:rFonts w:ascii="Times New Roman" w:hAnsi="Times New Roman" w:cs="Times New Roman"/>
        </w:rPr>
      </w:pPr>
      <w:r w:rsidRPr="00E06AEC">
        <w:rPr>
          <w:rFonts w:ascii="Times New Roman" w:hAnsi="Times New Roman" w:cs="Times New Roman"/>
        </w:rPr>
        <w:t>Vatrogasni aparati moraju se postaviti na uočljivim lako dostupnim mjestima, u blizini mogućeg izbijanja požara.</w:t>
      </w:r>
    </w:p>
    <w:p w:rsidR="00E06AEC" w:rsidRPr="00E06AEC" w:rsidRDefault="00E06AEC" w:rsidP="00E06AEC">
      <w:pPr>
        <w:pStyle w:val="Odlomakpopisa"/>
        <w:numPr>
          <w:ilvl w:val="0"/>
          <w:numId w:val="17"/>
        </w:numPr>
        <w:tabs>
          <w:tab w:val="clear" w:pos="3078"/>
          <w:tab w:val="left" w:pos="180"/>
          <w:tab w:val="num" w:pos="360"/>
        </w:tabs>
        <w:ind w:left="360" w:hanging="360"/>
        <w:jc w:val="both"/>
        <w:rPr>
          <w:rFonts w:ascii="Times New Roman" w:hAnsi="Times New Roman" w:cs="Times New Roman"/>
        </w:rPr>
      </w:pPr>
      <w:r w:rsidRPr="00E06AEC">
        <w:rPr>
          <w:rFonts w:ascii="Times New Roman" w:hAnsi="Times New Roman" w:cs="Times New Roman"/>
        </w:rPr>
        <w:t>Prijenosni aparati ne smiju se postaviti tako da im ručka za nošenje bude u visini iznad 1.5 m.</w:t>
      </w:r>
    </w:p>
    <w:p w:rsidR="00E06AEC" w:rsidRPr="00E06AEC" w:rsidRDefault="00E06AEC" w:rsidP="00E06AEC">
      <w:pPr>
        <w:pStyle w:val="Odlomakpopisa"/>
        <w:numPr>
          <w:ilvl w:val="0"/>
          <w:numId w:val="17"/>
        </w:numPr>
        <w:tabs>
          <w:tab w:val="clear" w:pos="3078"/>
          <w:tab w:val="left" w:pos="180"/>
          <w:tab w:val="num" w:pos="360"/>
        </w:tabs>
        <w:ind w:left="360" w:hanging="360"/>
        <w:jc w:val="both"/>
        <w:rPr>
          <w:rFonts w:ascii="Times New Roman" w:hAnsi="Times New Roman" w:cs="Times New Roman"/>
        </w:rPr>
      </w:pPr>
      <w:r w:rsidRPr="00E06AEC">
        <w:rPr>
          <w:rFonts w:ascii="Times New Roman" w:hAnsi="Times New Roman" w:cs="Times New Roman"/>
        </w:rPr>
        <w:t>Vatrogasni aparati moraju se stalno održavati.</w:t>
      </w:r>
    </w:p>
    <w:p w:rsidR="00E06AEC" w:rsidRPr="00E06AEC" w:rsidRDefault="00E06AEC" w:rsidP="00E06AEC">
      <w:pPr>
        <w:pStyle w:val="Odlomakpopisa"/>
        <w:numPr>
          <w:ilvl w:val="0"/>
          <w:numId w:val="17"/>
        </w:numPr>
        <w:tabs>
          <w:tab w:val="clear" w:pos="3078"/>
          <w:tab w:val="left" w:pos="180"/>
          <w:tab w:val="num" w:pos="360"/>
        </w:tabs>
        <w:ind w:left="360" w:hanging="360"/>
        <w:jc w:val="both"/>
        <w:rPr>
          <w:rFonts w:ascii="Times New Roman" w:hAnsi="Times New Roman" w:cs="Times New Roman"/>
        </w:rPr>
      </w:pPr>
      <w:r w:rsidRPr="00E06AEC">
        <w:rPr>
          <w:rFonts w:ascii="Times New Roman" w:hAnsi="Times New Roman" w:cs="Times New Roman"/>
        </w:rPr>
        <w:t>Održavanje vatrogasnih aparata obuhvaća:</w:t>
      </w:r>
    </w:p>
    <w:p w:rsidR="00E06AEC" w:rsidRPr="00E06AEC" w:rsidRDefault="00E06AEC" w:rsidP="00E06AEC">
      <w:pPr>
        <w:pStyle w:val="Odlomakpopisa"/>
        <w:numPr>
          <w:ilvl w:val="0"/>
          <w:numId w:val="10"/>
        </w:numPr>
        <w:ind w:hanging="45"/>
        <w:jc w:val="both"/>
        <w:rPr>
          <w:rFonts w:ascii="Times New Roman" w:hAnsi="Times New Roman" w:cs="Times New Roman"/>
        </w:rPr>
      </w:pPr>
      <w:r w:rsidRPr="00E06AEC">
        <w:rPr>
          <w:rFonts w:ascii="Times New Roman" w:hAnsi="Times New Roman" w:cs="Times New Roman"/>
        </w:rPr>
        <w:t>redovni pregled</w:t>
      </w:r>
    </w:p>
    <w:p w:rsidR="00E06AEC" w:rsidRPr="00E06AEC" w:rsidRDefault="00E06AEC" w:rsidP="00E06AEC">
      <w:pPr>
        <w:pStyle w:val="Odlomakpopisa"/>
        <w:numPr>
          <w:ilvl w:val="0"/>
          <w:numId w:val="10"/>
        </w:numPr>
        <w:ind w:hanging="45"/>
        <w:jc w:val="both"/>
        <w:rPr>
          <w:rFonts w:ascii="Times New Roman" w:hAnsi="Times New Roman" w:cs="Times New Roman"/>
        </w:rPr>
      </w:pPr>
      <w:r w:rsidRPr="00E06AEC">
        <w:rPr>
          <w:rFonts w:ascii="Times New Roman" w:hAnsi="Times New Roman" w:cs="Times New Roman"/>
        </w:rPr>
        <w:t>periodični servis.</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lastRenderedPageBreak/>
        <w:t>Članak 20.</w:t>
      </w:r>
    </w:p>
    <w:p w:rsidR="00E06AEC" w:rsidRPr="00E06AEC" w:rsidRDefault="00E06AEC" w:rsidP="00E06AEC">
      <w:pPr>
        <w:pStyle w:val="Odlomakpopisa"/>
        <w:numPr>
          <w:ilvl w:val="0"/>
          <w:numId w:val="18"/>
        </w:numPr>
        <w:tabs>
          <w:tab w:val="clear" w:pos="3078"/>
          <w:tab w:val="num" w:pos="360"/>
        </w:tabs>
        <w:ind w:left="360" w:hanging="360"/>
        <w:jc w:val="both"/>
        <w:rPr>
          <w:rFonts w:ascii="Times New Roman" w:hAnsi="Times New Roman" w:cs="Times New Roman"/>
          <w:color w:val="000000"/>
        </w:rPr>
      </w:pPr>
      <w:r w:rsidRPr="00E06AEC">
        <w:rPr>
          <w:rFonts w:ascii="Times New Roman" w:hAnsi="Times New Roman" w:cs="Times New Roman"/>
          <w:color w:val="000000"/>
        </w:rPr>
        <w:t>Redovni pregled vatrogasnih aparata obavlja se najmanje jedanput u tri mjeseca, a provodi ga djelatnik iz članka 5. ovoga pravilnika.</w:t>
      </w:r>
    </w:p>
    <w:p w:rsidR="00E06AEC" w:rsidRPr="00E06AEC" w:rsidRDefault="00E06AEC" w:rsidP="00E06AEC">
      <w:pPr>
        <w:pStyle w:val="Odlomakpopisa"/>
        <w:numPr>
          <w:ilvl w:val="0"/>
          <w:numId w:val="18"/>
        </w:numPr>
        <w:tabs>
          <w:tab w:val="clear" w:pos="3078"/>
          <w:tab w:val="num" w:pos="360"/>
        </w:tabs>
        <w:ind w:left="360" w:hanging="360"/>
        <w:jc w:val="both"/>
        <w:rPr>
          <w:rFonts w:ascii="Times New Roman" w:hAnsi="Times New Roman" w:cs="Times New Roman"/>
        </w:rPr>
      </w:pPr>
      <w:r w:rsidRPr="00E06AEC">
        <w:rPr>
          <w:rFonts w:ascii="Times New Roman" w:hAnsi="Times New Roman" w:cs="Times New Roman"/>
        </w:rPr>
        <w:t xml:space="preserve">Redovnim pregledom treba se utvrditi: </w:t>
      </w:r>
    </w:p>
    <w:p w:rsidR="00E06AEC" w:rsidRPr="00E06AEC" w:rsidRDefault="00E06AEC" w:rsidP="00E06AEC">
      <w:pPr>
        <w:pStyle w:val="Odlomakpopisa"/>
        <w:numPr>
          <w:ilvl w:val="0"/>
          <w:numId w:val="10"/>
        </w:numPr>
        <w:ind w:hanging="45"/>
        <w:jc w:val="both"/>
        <w:rPr>
          <w:rFonts w:ascii="Times New Roman" w:hAnsi="Times New Roman" w:cs="Times New Roman"/>
        </w:rPr>
      </w:pPr>
      <w:r w:rsidRPr="00E06AEC">
        <w:rPr>
          <w:rFonts w:ascii="Times New Roman" w:hAnsi="Times New Roman" w:cs="Times New Roman"/>
        </w:rPr>
        <w:t>označenost, uočljivost i dostupnost aparata</w:t>
      </w:r>
    </w:p>
    <w:p w:rsidR="00E06AEC" w:rsidRPr="00E06AEC" w:rsidRDefault="00E06AEC" w:rsidP="00E06AEC">
      <w:pPr>
        <w:pStyle w:val="Odlomakpopisa"/>
        <w:numPr>
          <w:ilvl w:val="0"/>
          <w:numId w:val="10"/>
        </w:numPr>
        <w:ind w:hanging="45"/>
        <w:jc w:val="both"/>
        <w:rPr>
          <w:rFonts w:ascii="Times New Roman" w:hAnsi="Times New Roman" w:cs="Times New Roman"/>
        </w:rPr>
      </w:pPr>
      <w:r w:rsidRPr="00E06AEC">
        <w:rPr>
          <w:rFonts w:ascii="Times New Roman" w:hAnsi="Times New Roman" w:cs="Times New Roman"/>
        </w:rPr>
        <w:t>opće stanje aparata</w:t>
      </w:r>
    </w:p>
    <w:p w:rsidR="00E06AEC" w:rsidRPr="00E06AEC" w:rsidRDefault="00E06AEC" w:rsidP="00E06AEC">
      <w:pPr>
        <w:pStyle w:val="Odlomakpopisa"/>
        <w:numPr>
          <w:ilvl w:val="0"/>
          <w:numId w:val="10"/>
        </w:numPr>
        <w:ind w:hanging="45"/>
        <w:jc w:val="both"/>
        <w:rPr>
          <w:rFonts w:ascii="Times New Roman" w:hAnsi="Times New Roman" w:cs="Times New Roman"/>
        </w:rPr>
      </w:pPr>
      <w:r w:rsidRPr="00E06AEC">
        <w:rPr>
          <w:rFonts w:ascii="Times New Roman" w:hAnsi="Times New Roman" w:cs="Times New Roman"/>
        </w:rPr>
        <w:t>kompletnost aparata</w:t>
      </w:r>
    </w:p>
    <w:p w:rsidR="00E06AEC" w:rsidRPr="00E06AEC" w:rsidRDefault="00E06AEC" w:rsidP="00E06AEC">
      <w:pPr>
        <w:pStyle w:val="Odlomakpopisa"/>
        <w:numPr>
          <w:ilvl w:val="0"/>
          <w:numId w:val="10"/>
        </w:numPr>
        <w:ind w:hanging="45"/>
        <w:jc w:val="both"/>
        <w:rPr>
          <w:rFonts w:ascii="Times New Roman" w:hAnsi="Times New Roman" w:cs="Times New Roman"/>
        </w:rPr>
      </w:pPr>
      <w:r w:rsidRPr="00E06AEC">
        <w:rPr>
          <w:rFonts w:ascii="Times New Roman" w:hAnsi="Times New Roman" w:cs="Times New Roman"/>
        </w:rPr>
        <w:t>tanje plombe zatvarača odnosno ventila vatrogasnog aparata.</w:t>
      </w:r>
    </w:p>
    <w:p w:rsidR="00E06AEC" w:rsidRPr="00E06AEC" w:rsidRDefault="00E06AEC" w:rsidP="00E06AEC">
      <w:pPr>
        <w:pStyle w:val="Odlomakpopisa"/>
        <w:numPr>
          <w:ilvl w:val="0"/>
          <w:numId w:val="19"/>
        </w:numPr>
        <w:tabs>
          <w:tab w:val="clear" w:pos="3362"/>
          <w:tab w:val="left" w:pos="360"/>
        </w:tabs>
        <w:ind w:left="360" w:hanging="360"/>
        <w:jc w:val="both"/>
        <w:rPr>
          <w:rFonts w:ascii="Times New Roman" w:hAnsi="Times New Roman" w:cs="Times New Roman"/>
        </w:rPr>
      </w:pPr>
      <w:r w:rsidRPr="00E06AEC">
        <w:rPr>
          <w:rFonts w:ascii="Times New Roman" w:hAnsi="Times New Roman" w:cs="Times New Roman"/>
        </w:rPr>
        <w:t>Uočene nedostatke djelatnik treba sam otkloniti, a ako to nije moguće, otklanjanje nedostataka u dogovoru s ravnateljem treba povjeriti ovlaštenom servisu.</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21.</w:t>
      </w:r>
    </w:p>
    <w:p w:rsidR="00E06AEC" w:rsidRPr="00E06AEC" w:rsidRDefault="00E06AEC" w:rsidP="00E06AEC">
      <w:pPr>
        <w:pStyle w:val="Odlomakpopisa"/>
        <w:numPr>
          <w:ilvl w:val="1"/>
          <w:numId w:val="19"/>
        </w:numPr>
        <w:tabs>
          <w:tab w:val="clear" w:pos="4158"/>
          <w:tab w:val="num" w:pos="360"/>
        </w:tabs>
        <w:ind w:left="0"/>
        <w:jc w:val="both"/>
        <w:rPr>
          <w:rFonts w:ascii="Times New Roman" w:hAnsi="Times New Roman" w:cs="Times New Roman"/>
        </w:rPr>
      </w:pPr>
      <w:r w:rsidRPr="00E06AEC">
        <w:rPr>
          <w:rFonts w:ascii="Times New Roman" w:hAnsi="Times New Roman" w:cs="Times New Roman"/>
        </w:rPr>
        <w:t>Periodični pregled vatrogasnih aparata obavlja se najmanje jedanput godišnje.</w:t>
      </w:r>
    </w:p>
    <w:p w:rsidR="00E06AEC" w:rsidRPr="00E06AEC" w:rsidRDefault="00E06AEC" w:rsidP="00E06AEC">
      <w:pPr>
        <w:pStyle w:val="Odlomakpopisa"/>
        <w:numPr>
          <w:ilvl w:val="1"/>
          <w:numId w:val="19"/>
        </w:numPr>
        <w:tabs>
          <w:tab w:val="clear" w:pos="4158"/>
          <w:tab w:val="num" w:pos="360"/>
        </w:tabs>
        <w:ind w:left="0"/>
        <w:jc w:val="both"/>
        <w:rPr>
          <w:rFonts w:ascii="Times New Roman" w:hAnsi="Times New Roman" w:cs="Times New Roman"/>
        </w:rPr>
      </w:pPr>
      <w:r w:rsidRPr="00E06AEC">
        <w:rPr>
          <w:rFonts w:ascii="Times New Roman" w:hAnsi="Times New Roman" w:cs="Times New Roman"/>
        </w:rPr>
        <w:t>Periodični pregled vatrogasnih aparata treba se povjeriti ovlaštenom servisu.</w:t>
      </w:r>
    </w:p>
    <w:p w:rsidR="00E06AEC" w:rsidRPr="00E06AEC" w:rsidRDefault="00E06AEC" w:rsidP="00E06AEC">
      <w:pPr>
        <w:pStyle w:val="Odlomakpopisa"/>
        <w:numPr>
          <w:ilvl w:val="1"/>
          <w:numId w:val="19"/>
        </w:numPr>
        <w:tabs>
          <w:tab w:val="clear" w:pos="4158"/>
          <w:tab w:val="num" w:pos="360"/>
        </w:tabs>
        <w:ind w:left="0"/>
        <w:jc w:val="both"/>
        <w:rPr>
          <w:rFonts w:ascii="Times New Roman" w:hAnsi="Times New Roman" w:cs="Times New Roman"/>
        </w:rPr>
      </w:pPr>
      <w:r w:rsidRPr="00E06AEC">
        <w:rPr>
          <w:rFonts w:ascii="Times New Roman" w:hAnsi="Times New Roman" w:cs="Times New Roman"/>
        </w:rPr>
        <w:t>Nakon završenog periodičnog pregleda svaki aparat treba označiti propisanom naljepnicom.</w:t>
      </w:r>
    </w:p>
    <w:p w:rsidR="00E06AEC" w:rsidRPr="00E06AEC" w:rsidRDefault="00E06AEC" w:rsidP="00E06AEC">
      <w:pPr>
        <w:pStyle w:val="Odlomakpopisa"/>
        <w:ind w:left="0"/>
        <w:jc w:val="both"/>
        <w:rPr>
          <w:rFonts w:ascii="Times New Roman" w:hAnsi="Times New Roman" w:cs="Times New Roman"/>
        </w:rPr>
      </w:pPr>
    </w:p>
    <w:p w:rsidR="00E06AEC" w:rsidRPr="00E06AEC" w:rsidRDefault="00E06AEC" w:rsidP="00E06AEC">
      <w:pPr>
        <w:pStyle w:val="Odlomakpopisa"/>
        <w:numPr>
          <w:ilvl w:val="0"/>
          <w:numId w:val="16"/>
        </w:numPr>
        <w:tabs>
          <w:tab w:val="clear" w:pos="1800"/>
          <w:tab w:val="num" w:pos="540"/>
        </w:tabs>
        <w:ind w:left="540" w:hanging="540"/>
        <w:rPr>
          <w:rFonts w:ascii="Times New Roman" w:hAnsi="Times New Roman" w:cs="Times New Roman"/>
        </w:rPr>
      </w:pPr>
      <w:r w:rsidRPr="00E06AEC">
        <w:rPr>
          <w:rFonts w:ascii="Times New Roman" w:hAnsi="Times New Roman" w:cs="Times New Roman"/>
        </w:rPr>
        <w:t>SLUŽBE I OSOBE ZADUŽENE ZA ODRŽAVANJE U ISPRAVNOM STANJU UREĐAJA I INSTALACIJA ČIJA NEISPRAVNOST MOŽE PROUZROČITI POŽAR ILI EKSPLOZIJU</w:t>
      </w:r>
    </w:p>
    <w:p w:rsidR="00E06AEC" w:rsidRPr="00E06AEC" w:rsidRDefault="00E06AEC" w:rsidP="00E06AEC">
      <w:pPr>
        <w:jc w:val="center"/>
        <w:rPr>
          <w:rFonts w:ascii="Times New Roman" w:hAnsi="Times New Roman" w:cs="Times New Roman"/>
          <w:color w:val="000000"/>
        </w:rPr>
      </w:pPr>
      <w:r w:rsidRPr="00E06AEC">
        <w:rPr>
          <w:rFonts w:ascii="Times New Roman" w:hAnsi="Times New Roman" w:cs="Times New Roman"/>
          <w:color w:val="000000"/>
        </w:rPr>
        <w:t>Članak 22.</w:t>
      </w:r>
    </w:p>
    <w:p w:rsidR="00E06AEC" w:rsidRPr="00E06AEC" w:rsidRDefault="00E06AEC" w:rsidP="00E06AEC">
      <w:pPr>
        <w:pStyle w:val="Odlomakpopisa"/>
        <w:numPr>
          <w:ilvl w:val="0"/>
          <w:numId w:val="20"/>
        </w:numPr>
        <w:tabs>
          <w:tab w:val="clear" w:pos="4158"/>
          <w:tab w:val="left" w:pos="360"/>
        </w:tabs>
        <w:ind w:left="0"/>
        <w:jc w:val="both"/>
        <w:rPr>
          <w:rFonts w:ascii="Times New Roman" w:hAnsi="Times New Roman" w:cs="Times New Roman"/>
          <w:color w:val="000000"/>
        </w:rPr>
      </w:pPr>
      <w:r w:rsidRPr="00E06AEC">
        <w:rPr>
          <w:rFonts w:ascii="Times New Roman" w:hAnsi="Times New Roman" w:cs="Times New Roman"/>
          <w:color w:val="000000"/>
        </w:rPr>
        <w:t>Djelatnici iz članka 5. ovoga pravilnika u suradnji s ovlaštenikom zaštite na radu dužni su redovno pratiti stanje uređaja i instalacija čija neispravnost može prouzročiti požar ili eksploziju prema procjeni ugroženosti od požara i eksplozije.</w:t>
      </w:r>
    </w:p>
    <w:p w:rsidR="00E06AEC" w:rsidRPr="00E06AEC" w:rsidRDefault="00E06AEC" w:rsidP="00E06AEC">
      <w:pPr>
        <w:pStyle w:val="Odlomakpopisa"/>
        <w:numPr>
          <w:ilvl w:val="0"/>
          <w:numId w:val="20"/>
        </w:numPr>
        <w:tabs>
          <w:tab w:val="clear" w:pos="4158"/>
          <w:tab w:val="left" w:pos="360"/>
        </w:tabs>
        <w:ind w:left="0"/>
        <w:jc w:val="both"/>
        <w:rPr>
          <w:rFonts w:ascii="Times New Roman" w:hAnsi="Times New Roman" w:cs="Times New Roman"/>
          <w:color w:val="000000"/>
        </w:rPr>
      </w:pPr>
      <w:r w:rsidRPr="00E06AEC">
        <w:rPr>
          <w:rFonts w:ascii="Times New Roman" w:hAnsi="Times New Roman" w:cs="Times New Roman"/>
        </w:rPr>
        <w:t>U slučaju uočenih nepravilnosti djelatnici iz stavka 1. ovoga članka dužni su zatražiti pomoć od stručnjaka za procjenu ugroženosti od požara i eksplozije i ovlaštenog servisa.</w:t>
      </w:r>
    </w:p>
    <w:p w:rsidR="00E06AEC" w:rsidRPr="00E06AEC" w:rsidRDefault="00E06AEC" w:rsidP="00E06AEC">
      <w:pPr>
        <w:pStyle w:val="Odlomakpopisa"/>
        <w:jc w:val="both"/>
        <w:rPr>
          <w:rFonts w:ascii="Times New Roman" w:hAnsi="Times New Roman" w:cs="Times New Roman"/>
        </w:rPr>
      </w:pPr>
    </w:p>
    <w:p w:rsidR="00E06AEC" w:rsidRPr="00E06AEC" w:rsidRDefault="00E06AEC" w:rsidP="00E06AEC">
      <w:pPr>
        <w:pStyle w:val="Odlomakpopisa"/>
        <w:numPr>
          <w:ilvl w:val="1"/>
          <w:numId w:val="20"/>
        </w:numPr>
        <w:tabs>
          <w:tab w:val="clear" w:pos="1800"/>
          <w:tab w:val="num" w:pos="360"/>
        </w:tabs>
        <w:ind w:left="540" w:right="-650" w:hanging="540"/>
        <w:jc w:val="both"/>
        <w:rPr>
          <w:rFonts w:ascii="Times New Roman" w:hAnsi="Times New Roman" w:cs="Times New Roman"/>
        </w:rPr>
      </w:pPr>
      <w:r w:rsidRPr="00E06AEC">
        <w:rPr>
          <w:rFonts w:ascii="Times New Roman" w:hAnsi="Times New Roman" w:cs="Times New Roman"/>
        </w:rPr>
        <w:t xml:space="preserve"> SLUŽBE I OSOBE ZADUŽENE ZA RAZRADU POSTUPAKA I PODUZIMANJA ODGOVARAJUĆIH ORGANIZACIJSKIH I TEHNIČKIH MJERA ZAŠTITE OD POŽARA U SLUČAJEVIMA PRIVREMENO POVEĆANOG POŽARNOG RIZIKA</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23.</w:t>
      </w:r>
    </w:p>
    <w:p w:rsidR="00E06AEC" w:rsidRPr="00E06AEC" w:rsidRDefault="00E06AEC" w:rsidP="00E06AEC">
      <w:pPr>
        <w:pStyle w:val="Odlomakpopisa"/>
        <w:numPr>
          <w:ilvl w:val="0"/>
          <w:numId w:val="21"/>
        </w:numPr>
        <w:tabs>
          <w:tab w:val="clear" w:pos="4158"/>
        </w:tabs>
        <w:ind w:left="360" w:hanging="360"/>
        <w:jc w:val="both"/>
        <w:rPr>
          <w:rFonts w:ascii="Times New Roman" w:hAnsi="Times New Roman" w:cs="Times New Roman"/>
        </w:rPr>
      </w:pPr>
      <w:r w:rsidRPr="00E06AEC">
        <w:rPr>
          <w:rFonts w:ascii="Times New Roman" w:hAnsi="Times New Roman" w:cs="Times New Roman"/>
        </w:rPr>
        <w:t>U slučaju privremenog povećanja požarnog rizika, za cijelo vrijeme njegovog trajanja, poduzimaju se dodatne, organizacijske i tehničke mjere zaštite od požara koje uključuju primjenu odgovarajuće opreme i sredstva za gašenje, a prema potrebi i osiguranje vatrogasnog dežurstva.</w:t>
      </w:r>
    </w:p>
    <w:p w:rsidR="00E06AEC" w:rsidRPr="00E06AEC" w:rsidRDefault="00E06AEC" w:rsidP="00E06AEC">
      <w:pPr>
        <w:pStyle w:val="Odlomakpopisa"/>
        <w:numPr>
          <w:ilvl w:val="0"/>
          <w:numId w:val="21"/>
        </w:numPr>
        <w:tabs>
          <w:tab w:val="clear" w:pos="4158"/>
        </w:tabs>
        <w:ind w:left="360" w:hanging="360"/>
        <w:jc w:val="both"/>
        <w:rPr>
          <w:rFonts w:ascii="Times New Roman" w:hAnsi="Times New Roman" w:cs="Times New Roman"/>
        </w:rPr>
      </w:pPr>
      <w:r w:rsidRPr="00E06AEC">
        <w:rPr>
          <w:rFonts w:ascii="Times New Roman" w:hAnsi="Times New Roman" w:cs="Times New Roman"/>
        </w:rPr>
        <w:t>Mjere iz stavka 1. ovoga članka trebaju se poduzeti na temelju izrađene prosudbe privremeno povećanog požarnog rizika, a osobito:</w:t>
      </w:r>
    </w:p>
    <w:p w:rsidR="00E06AEC" w:rsidRPr="00E06AEC" w:rsidRDefault="00E06AEC" w:rsidP="00E06AEC">
      <w:pPr>
        <w:pStyle w:val="Odlomakpopisa"/>
        <w:numPr>
          <w:ilvl w:val="0"/>
          <w:numId w:val="1"/>
        </w:numPr>
        <w:jc w:val="both"/>
        <w:rPr>
          <w:rFonts w:ascii="Times New Roman" w:hAnsi="Times New Roman" w:cs="Times New Roman"/>
        </w:rPr>
      </w:pPr>
      <w:r w:rsidRPr="00E06AEC">
        <w:rPr>
          <w:rFonts w:ascii="Times New Roman" w:hAnsi="Times New Roman" w:cs="Times New Roman"/>
        </w:rPr>
        <w:lastRenderedPageBreak/>
        <w:t>za privremena mjesta pretakanja zapaljivih tekućina i plinova količina većih od onih utvrđenih propisom o držanju zapaljivih tekućina i plinova</w:t>
      </w:r>
    </w:p>
    <w:p w:rsidR="00E06AEC" w:rsidRPr="00E06AEC" w:rsidRDefault="00E06AEC" w:rsidP="00E06AEC">
      <w:pPr>
        <w:pStyle w:val="Odlomakpopisa"/>
        <w:numPr>
          <w:ilvl w:val="0"/>
          <w:numId w:val="1"/>
        </w:numPr>
        <w:jc w:val="both"/>
        <w:rPr>
          <w:rFonts w:ascii="Times New Roman" w:hAnsi="Times New Roman" w:cs="Times New Roman"/>
        </w:rPr>
      </w:pPr>
      <w:r w:rsidRPr="00E06AEC">
        <w:rPr>
          <w:rFonts w:ascii="Times New Roman" w:hAnsi="Times New Roman" w:cs="Times New Roman"/>
        </w:rPr>
        <w:t>za privremena mjesta zavarivanja i uporabe otvorenog plamena ili alata koji u uporabi iskre, u prostoru koji nije za to namijenjen, a postoji opasnost za nastanak požara</w:t>
      </w:r>
    </w:p>
    <w:p w:rsidR="00E06AEC" w:rsidRPr="00E06AEC" w:rsidRDefault="00E06AEC" w:rsidP="00E06AEC">
      <w:pPr>
        <w:pStyle w:val="Odlomakpopisa"/>
        <w:numPr>
          <w:ilvl w:val="0"/>
          <w:numId w:val="1"/>
        </w:numPr>
        <w:jc w:val="both"/>
        <w:rPr>
          <w:rFonts w:ascii="Times New Roman" w:hAnsi="Times New Roman" w:cs="Times New Roman"/>
        </w:rPr>
      </w:pPr>
      <w:r w:rsidRPr="00E06AEC">
        <w:rPr>
          <w:rFonts w:ascii="Times New Roman" w:hAnsi="Times New Roman" w:cs="Times New Roman"/>
        </w:rPr>
        <w:t>za prostore za vrijeme obavljanja poslova ili događanja gdje se privremeno okuplja veći broj osoba (školske priredbe, sajmovi, izložbe i sl.).</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24.</w:t>
      </w:r>
    </w:p>
    <w:p w:rsidR="00E06AEC" w:rsidRPr="00E06AEC" w:rsidRDefault="00E06AEC" w:rsidP="00E06AEC">
      <w:pPr>
        <w:pStyle w:val="Odlomakpopisa"/>
        <w:numPr>
          <w:ilvl w:val="0"/>
          <w:numId w:val="22"/>
        </w:numPr>
        <w:tabs>
          <w:tab w:val="clear" w:pos="4158"/>
          <w:tab w:val="num" w:pos="360"/>
        </w:tabs>
        <w:ind w:left="360" w:hanging="360"/>
        <w:jc w:val="both"/>
        <w:rPr>
          <w:rFonts w:ascii="Times New Roman" w:hAnsi="Times New Roman" w:cs="Times New Roman"/>
          <w:color w:val="000000"/>
        </w:rPr>
      </w:pPr>
      <w:r w:rsidRPr="00E06AEC">
        <w:rPr>
          <w:rFonts w:ascii="Times New Roman" w:hAnsi="Times New Roman" w:cs="Times New Roman"/>
          <w:color w:val="000000"/>
        </w:rPr>
        <w:t>O potrebi provođenja mjera iz članka 23. ovoga Pravilnika ravnatelj ili djelatnici iz članka 5. ovoga       Pravilnika dužni su se savjetovati sa stručnjacima o izradi procjene ugroženosti od požara i eksplozija.</w:t>
      </w:r>
    </w:p>
    <w:p w:rsidR="00E06AEC" w:rsidRDefault="00E06AEC" w:rsidP="00E06AEC">
      <w:pPr>
        <w:pStyle w:val="Odlomakpopisa"/>
        <w:numPr>
          <w:ilvl w:val="0"/>
          <w:numId w:val="22"/>
        </w:numPr>
        <w:tabs>
          <w:tab w:val="clear" w:pos="4158"/>
          <w:tab w:val="num" w:pos="360"/>
        </w:tabs>
        <w:ind w:left="360" w:hanging="360"/>
        <w:jc w:val="both"/>
        <w:rPr>
          <w:rFonts w:ascii="Times New Roman" w:hAnsi="Times New Roman" w:cs="Times New Roman"/>
          <w:color w:val="000000"/>
        </w:rPr>
      </w:pPr>
      <w:r w:rsidRPr="00E06AEC">
        <w:rPr>
          <w:rFonts w:ascii="Times New Roman" w:hAnsi="Times New Roman" w:cs="Times New Roman"/>
        </w:rPr>
        <w:t>Potrebne mjere zaštite od požara u slučajevima privremeno povećanog požarnog rizika ovlaštena školska tijela dužna su u potpunosti provesti prema ocjeni stručnjaka iz stavka 1. ovoga članka.</w:t>
      </w:r>
    </w:p>
    <w:p w:rsidR="00E06AEC" w:rsidRPr="00E06AEC" w:rsidRDefault="00E06AEC" w:rsidP="00E06AEC">
      <w:pPr>
        <w:pStyle w:val="Odlomakpopisa"/>
        <w:ind w:left="360"/>
        <w:jc w:val="both"/>
        <w:rPr>
          <w:rFonts w:ascii="Times New Roman" w:hAnsi="Times New Roman" w:cs="Times New Roman"/>
          <w:color w:val="000000"/>
        </w:rPr>
      </w:pPr>
    </w:p>
    <w:p w:rsidR="00E06AEC" w:rsidRPr="00E06AEC" w:rsidRDefault="00E06AEC" w:rsidP="00E06AEC">
      <w:pPr>
        <w:pStyle w:val="Odlomakpopisa"/>
        <w:numPr>
          <w:ilvl w:val="1"/>
          <w:numId w:val="22"/>
        </w:numPr>
        <w:tabs>
          <w:tab w:val="clear" w:pos="1800"/>
          <w:tab w:val="left" w:pos="540"/>
        </w:tabs>
        <w:ind w:left="540" w:hanging="540"/>
        <w:rPr>
          <w:rFonts w:ascii="Times New Roman" w:hAnsi="Times New Roman" w:cs="Times New Roman"/>
        </w:rPr>
      </w:pPr>
      <w:r w:rsidRPr="00E06AEC">
        <w:rPr>
          <w:rFonts w:ascii="Times New Roman" w:hAnsi="Times New Roman" w:cs="Times New Roman"/>
        </w:rPr>
        <w:t>KRETANJE I PONAŠANJE U ŠKOLSKIM PROSTORIJAMA U SVEZI S OPASNOSTI OD POŽARA I EKSPLOZIJA</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25.</w:t>
      </w:r>
    </w:p>
    <w:p w:rsidR="00E06AEC" w:rsidRPr="00E06AEC" w:rsidRDefault="00E06AEC" w:rsidP="00E06AEC">
      <w:pPr>
        <w:pStyle w:val="Odlomakpopisa"/>
        <w:numPr>
          <w:ilvl w:val="2"/>
          <w:numId w:val="22"/>
        </w:numPr>
        <w:tabs>
          <w:tab w:val="clear" w:pos="3874"/>
          <w:tab w:val="num" w:pos="360"/>
        </w:tabs>
        <w:ind w:left="360" w:hanging="360"/>
        <w:jc w:val="both"/>
        <w:rPr>
          <w:rFonts w:ascii="Times New Roman" w:hAnsi="Times New Roman" w:cs="Times New Roman"/>
        </w:rPr>
      </w:pPr>
      <w:r w:rsidRPr="00E06AEC">
        <w:rPr>
          <w:rFonts w:ascii="Times New Roman" w:hAnsi="Times New Roman" w:cs="Times New Roman"/>
        </w:rPr>
        <w:t>U Školi na vidljivom mjestu u blizini ulaza moraju biti istaknute upute za slučaj nastanka požara i plan škole s označenim:</w:t>
      </w:r>
    </w:p>
    <w:p w:rsidR="00E06AEC" w:rsidRPr="00E06AEC" w:rsidRDefault="00E06AEC" w:rsidP="00E06AEC">
      <w:pPr>
        <w:pStyle w:val="Odlomakpopisa"/>
        <w:numPr>
          <w:ilvl w:val="0"/>
          <w:numId w:val="1"/>
        </w:numPr>
        <w:jc w:val="both"/>
        <w:rPr>
          <w:rFonts w:ascii="Times New Roman" w:hAnsi="Times New Roman" w:cs="Times New Roman"/>
        </w:rPr>
      </w:pPr>
      <w:r w:rsidRPr="00E06AEC">
        <w:rPr>
          <w:rFonts w:ascii="Times New Roman" w:hAnsi="Times New Roman" w:cs="Times New Roman"/>
        </w:rPr>
        <w:t>stubištem i izlaznim putevima</w:t>
      </w:r>
    </w:p>
    <w:p w:rsidR="00E06AEC" w:rsidRPr="00E06AEC" w:rsidRDefault="00E06AEC" w:rsidP="00E06AEC">
      <w:pPr>
        <w:pStyle w:val="Odlomakpopisa"/>
        <w:numPr>
          <w:ilvl w:val="0"/>
          <w:numId w:val="1"/>
        </w:numPr>
        <w:jc w:val="both"/>
        <w:rPr>
          <w:rFonts w:ascii="Times New Roman" w:hAnsi="Times New Roman" w:cs="Times New Roman"/>
        </w:rPr>
      </w:pPr>
      <w:r w:rsidRPr="00E06AEC">
        <w:rPr>
          <w:rFonts w:ascii="Times New Roman" w:hAnsi="Times New Roman" w:cs="Times New Roman"/>
        </w:rPr>
        <w:t>mjestima na kojima su smješteni vatrogasni aparati</w:t>
      </w:r>
    </w:p>
    <w:p w:rsidR="00E06AEC" w:rsidRPr="00E06AEC" w:rsidRDefault="00E06AEC" w:rsidP="00E06AEC">
      <w:pPr>
        <w:pStyle w:val="Odlomakpopisa"/>
        <w:numPr>
          <w:ilvl w:val="0"/>
          <w:numId w:val="1"/>
        </w:numPr>
        <w:jc w:val="both"/>
        <w:rPr>
          <w:rFonts w:ascii="Times New Roman" w:hAnsi="Times New Roman" w:cs="Times New Roman"/>
        </w:rPr>
      </w:pPr>
      <w:r w:rsidRPr="00E06AEC">
        <w:rPr>
          <w:rFonts w:ascii="Times New Roman" w:hAnsi="Times New Roman" w:cs="Times New Roman"/>
        </w:rPr>
        <w:t>mjestom  na kojem je smještena glavna sklopka za napajanje školskog prostora električnom energijom te glavni zatvarač za brzo zatvaranje dovoda plina</w:t>
      </w:r>
    </w:p>
    <w:p w:rsidR="00E06AEC" w:rsidRPr="00E06AEC" w:rsidRDefault="00E06AEC" w:rsidP="00E06AEC">
      <w:pPr>
        <w:pStyle w:val="Odlomakpopisa"/>
        <w:numPr>
          <w:ilvl w:val="0"/>
          <w:numId w:val="1"/>
        </w:numPr>
        <w:jc w:val="both"/>
        <w:rPr>
          <w:rFonts w:ascii="Times New Roman" w:hAnsi="Times New Roman" w:cs="Times New Roman"/>
        </w:rPr>
      </w:pPr>
      <w:r w:rsidRPr="00E06AEC">
        <w:rPr>
          <w:rFonts w:ascii="Times New Roman" w:hAnsi="Times New Roman" w:cs="Times New Roman"/>
        </w:rPr>
        <w:t>mjestom isključenja sustava ventilacije</w:t>
      </w:r>
    </w:p>
    <w:p w:rsidR="00E06AEC" w:rsidRPr="00E06AEC" w:rsidRDefault="00E06AEC" w:rsidP="00E06AEC">
      <w:pPr>
        <w:pStyle w:val="Odlomakpopisa"/>
        <w:numPr>
          <w:ilvl w:val="0"/>
          <w:numId w:val="1"/>
        </w:numPr>
        <w:jc w:val="both"/>
        <w:rPr>
          <w:rFonts w:ascii="Times New Roman" w:hAnsi="Times New Roman" w:cs="Times New Roman"/>
        </w:rPr>
      </w:pPr>
      <w:r w:rsidRPr="00E06AEC">
        <w:rPr>
          <w:rFonts w:ascii="Times New Roman" w:hAnsi="Times New Roman" w:cs="Times New Roman"/>
        </w:rPr>
        <w:t>mjestom smještaja vatrodojavne centrale</w:t>
      </w:r>
    </w:p>
    <w:p w:rsidR="00E06AEC" w:rsidRPr="00E06AEC" w:rsidRDefault="00E06AEC" w:rsidP="00E06AEC">
      <w:pPr>
        <w:pStyle w:val="Odlomakpopisa"/>
        <w:numPr>
          <w:ilvl w:val="0"/>
          <w:numId w:val="1"/>
        </w:numPr>
        <w:jc w:val="both"/>
        <w:rPr>
          <w:rFonts w:ascii="Times New Roman" w:hAnsi="Times New Roman" w:cs="Times New Roman"/>
        </w:rPr>
      </w:pPr>
      <w:r w:rsidRPr="00E06AEC">
        <w:rPr>
          <w:rFonts w:ascii="Times New Roman" w:hAnsi="Times New Roman" w:cs="Times New Roman"/>
        </w:rPr>
        <w:t>instalacijama i prostorijama povećanog rizika za nastanak požara.</w:t>
      </w:r>
    </w:p>
    <w:p w:rsidR="00E06AEC" w:rsidRPr="00E06AEC" w:rsidRDefault="00E06AEC" w:rsidP="00E06AEC">
      <w:pPr>
        <w:pStyle w:val="Odlomakpopisa"/>
        <w:numPr>
          <w:ilvl w:val="2"/>
          <w:numId w:val="22"/>
        </w:numPr>
        <w:tabs>
          <w:tab w:val="num" w:pos="360"/>
        </w:tabs>
        <w:ind w:left="562" w:hanging="562"/>
        <w:jc w:val="both"/>
        <w:rPr>
          <w:rFonts w:ascii="Times New Roman" w:hAnsi="Times New Roman" w:cs="Times New Roman"/>
        </w:rPr>
      </w:pPr>
      <w:r w:rsidRPr="00E06AEC">
        <w:rPr>
          <w:rFonts w:ascii="Times New Roman" w:hAnsi="Times New Roman" w:cs="Times New Roman"/>
        </w:rPr>
        <w:t>Svi izlazni</w:t>
      </w:r>
      <w:r>
        <w:rPr>
          <w:rFonts w:ascii="Times New Roman" w:hAnsi="Times New Roman" w:cs="Times New Roman"/>
        </w:rPr>
        <w:t xml:space="preserve"> putovi i vrata na izlaznim puto</w:t>
      </w:r>
      <w:r w:rsidRPr="00E06AEC">
        <w:rPr>
          <w:rFonts w:ascii="Times New Roman" w:hAnsi="Times New Roman" w:cs="Times New Roman"/>
        </w:rPr>
        <w:t>vima moraju biti označeni odgovarajućim oznakama.</w:t>
      </w:r>
    </w:p>
    <w:p w:rsidR="00E06AEC" w:rsidRPr="00E06AEC" w:rsidRDefault="00E06AEC" w:rsidP="00E06AEC">
      <w:pPr>
        <w:pStyle w:val="Odlomakpopisa"/>
        <w:numPr>
          <w:ilvl w:val="2"/>
          <w:numId w:val="22"/>
        </w:numPr>
        <w:tabs>
          <w:tab w:val="num" w:pos="360"/>
        </w:tabs>
        <w:ind w:left="562" w:hanging="562"/>
        <w:jc w:val="both"/>
        <w:rPr>
          <w:rFonts w:ascii="Times New Roman" w:hAnsi="Times New Roman" w:cs="Times New Roman"/>
        </w:rPr>
      </w:pPr>
      <w:r w:rsidRPr="00E06AEC">
        <w:rPr>
          <w:rFonts w:ascii="Times New Roman" w:hAnsi="Times New Roman" w:cs="Times New Roman"/>
        </w:rPr>
        <w:t>Kod ulaza na kat mora biti istaknut pojednostavljeni plan kata.</w:t>
      </w:r>
    </w:p>
    <w:p w:rsidR="00E06AEC" w:rsidRPr="00E06AEC" w:rsidRDefault="00E06AEC" w:rsidP="00E06AEC">
      <w:pPr>
        <w:pStyle w:val="Odlomakpopisa"/>
        <w:numPr>
          <w:ilvl w:val="2"/>
          <w:numId w:val="22"/>
        </w:numPr>
        <w:tabs>
          <w:tab w:val="num" w:pos="360"/>
        </w:tabs>
        <w:ind w:left="360" w:hanging="360"/>
        <w:jc w:val="both"/>
        <w:rPr>
          <w:rFonts w:ascii="Times New Roman" w:hAnsi="Times New Roman" w:cs="Times New Roman"/>
        </w:rPr>
      </w:pPr>
      <w:r w:rsidRPr="00E06AEC">
        <w:rPr>
          <w:rFonts w:ascii="Times New Roman" w:hAnsi="Times New Roman" w:cs="Times New Roman"/>
        </w:rPr>
        <w:t>Upute iz stavka 1. ovoga članka moraju biti napisane na hrvatskom jeziku (i jeziku nacionalne manjine ako Škola izvodi nastavu na jeziku nacionalne manjine).</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26.</w:t>
      </w:r>
    </w:p>
    <w:p w:rsidR="00E06AEC" w:rsidRPr="00E06AEC" w:rsidRDefault="00E06AEC" w:rsidP="00E06AEC">
      <w:pPr>
        <w:jc w:val="both"/>
        <w:rPr>
          <w:rFonts w:ascii="Times New Roman" w:hAnsi="Times New Roman" w:cs="Times New Roman"/>
        </w:rPr>
      </w:pPr>
      <w:r w:rsidRPr="00E06AEC">
        <w:rPr>
          <w:rFonts w:ascii="Times New Roman" w:hAnsi="Times New Roman" w:cs="Times New Roman"/>
        </w:rPr>
        <w:t>Djelatnicima Škole u svakom trenutku trebaju biti dostupne prostorije u kojima se nalaze:</w:t>
      </w:r>
    </w:p>
    <w:p w:rsidR="00E06AEC" w:rsidRPr="00E06AEC" w:rsidRDefault="00E06AEC" w:rsidP="00E06AEC">
      <w:pPr>
        <w:pStyle w:val="Odlomakpopisa"/>
        <w:numPr>
          <w:ilvl w:val="0"/>
          <w:numId w:val="1"/>
        </w:numPr>
        <w:ind w:hanging="1065"/>
        <w:jc w:val="both"/>
        <w:rPr>
          <w:rFonts w:ascii="Times New Roman" w:hAnsi="Times New Roman" w:cs="Times New Roman"/>
        </w:rPr>
      </w:pPr>
      <w:r w:rsidRPr="00E06AEC">
        <w:rPr>
          <w:rFonts w:ascii="Times New Roman" w:hAnsi="Times New Roman" w:cs="Times New Roman"/>
        </w:rPr>
        <w:t>glavna sklopka napajanja električnom energijom</w:t>
      </w:r>
    </w:p>
    <w:p w:rsidR="00E06AEC" w:rsidRPr="00E06AEC" w:rsidRDefault="00E06AEC" w:rsidP="00E06AEC">
      <w:pPr>
        <w:pStyle w:val="Odlomakpopisa"/>
        <w:numPr>
          <w:ilvl w:val="0"/>
          <w:numId w:val="1"/>
        </w:numPr>
        <w:ind w:hanging="1065"/>
        <w:jc w:val="both"/>
        <w:rPr>
          <w:rFonts w:ascii="Times New Roman" w:hAnsi="Times New Roman" w:cs="Times New Roman"/>
        </w:rPr>
      </w:pPr>
      <w:r w:rsidRPr="00E06AEC">
        <w:rPr>
          <w:rFonts w:ascii="Times New Roman" w:hAnsi="Times New Roman" w:cs="Times New Roman"/>
        </w:rPr>
        <w:t>uređaji za isključivanje sustava ventilacije</w:t>
      </w:r>
    </w:p>
    <w:p w:rsidR="00E06AEC" w:rsidRPr="00E06AEC" w:rsidRDefault="00E06AEC" w:rsidP="00E06AEC">
      <w:pPr>
        <w:pStyle w:val="Odlomakpopisa"/>
        <w:numPr>
          <w:ilvl w:val="0"/>
          <w:numId w:val="1"/>
        </w:numPr>
        <w:ind w:hanging="1065"/>
        <w:jc w:val="both"/>
        <w:rPr>
          <w:rFonts w:ascii="Times New Roman" w:hAnsi="Times New Roman" w:cs="Times New Roman"/>
        </w:rPr>
      </w:pPr>
      <w:r w:rsidRPr="00E06AEC">
        <w:rPr>
          <w:rFonts w:ascii="Times New Roman" w:hAnsi="Times New Roman" w:cs="Times New Roman"/>
        </w:rPr>
        <w:lastRenderedPageBreak/>
        <w:t>uređaji za upravljanje stabilnim sustavima za gašenje požara</w:t>
      </w:r>
    </w:p>
    <w:p w:rsidR="00E06AEC" w:rsidRPr="00E06AEC" w:rsidRDefault="00E06AEC" w:rsidP="00E06AEC">
      <w:pPr>
        <w:pStyle w:val="Odlomakpopisa"/>
        <w:numPr>
          <w:ilvl w:val="0"/>
          <w:numId w:val="1"/>
        </w:numPr>
        <w:ind w:hanging="1065"/>
        <w:jc w:val="both"/>
        <w:rPr>
          <w:rFonts w:ascii="Times New Roman" w:hAnsi="Times New Roman" w:cs="Times New Roman"/>
        </w:rPr>
      </w:pPr>
      <w:r w:rsidRPr="00E06AEC">
        <w:rPr>
          <w:rFonts w:ascii="Times New Roman" w:hAnsi="Times New Roman" w:cs="Times New Roman"/>
        </w:rPr>
        <w:t>uređaji za distribuciju vode na vertikalnom cjevovodu</w:t>
      </w:r>
    </w:p>
    <w:p w:rsidR="00E06AEC" w:rsidRPr="00E06AEC" w:rsidRDefault="00E06AEC" w:rsidP="00E06AEC">
      <w:pPr>
        <w:pStyle w:val="Odlomakpopisa"/>
        <w:numPr>
          <w:ilvl w:val="0"/>
          <w:numId w:val="1"/>
        </w:numPr>
        <w:ind w:hanging="1065"/>
        <w:jc w:val="both"/>
        <w:rPr>
          <w:rFonts w:ascii="Times New Roman" w:hAnsi="Times New Roman" w:cs="Times New Roman"/>
        </w:rPr>
      </w:pPr>
      <w:r w:rsidRPr="00E06AEC">
        <w:rPr>
          <w:rFonts w:ascii="Times New Roman" w:hAnsi="Times New Roman" w:cs="Times New Roman"/>
        </w:rPr>
        <w:t>vatrodojavne centrale.</w:t>
      </w:r>
    </w:p>
    <w:p w:rsidR="00E06AEC" w:rsidRPr="00E06AEC" w:rsidRDefault="00E06AEC" w:rsidP="00E06AEC">
      <w:pPr>
        <w:pStyle w:val="Odlomakpopisa"/>
        <w:ind w:left="360"/>
        <w:jc w:val="both"/>
        <w:rPr>
          <w:rFonts w:ascii="Times New Roman" w:hAnsi="Times New Roman" w:cs="Times New Roman"/>
        </w:rPr>
      </w:pPr>
    </w:p>
    <w:p w:rsidR="00E06AEC" w:rsidRPr="00E06AEC" w:rsidRDefault="00E06AEC" w:rsidP="00E06AEC">
      <w:pPr>
        <w:pStyle w:val="Odlomakpopisa"/>
        <w:numPr>
          <w:ilvl w:val="0"/>
          <w:numId w:val="23"/>
        </w:numPr>
        <w:tabs>
          <w:tab w:val="clear" w:pos="1800"/>
          <w:tab w:val="num" w:pos="180"/>
          <w:tab w:val="left" w:pos="540"/>
        </w:tabs>
        <w:ind w:left="180" w:hanging="180"/>
        <w:rPr>
          <w:rFonts w:ascii="Times New Roman" w:hAnsi="Times New Roman" w:cs="Times New Roman"/>
        </w:rPr>
      </w:pPr>
      <w:r w:rsidRPr="00E06AEC">
        <w:rPr>
          <w:rFonts w:ascii="Times New Roman" w:hAnsi="Times New Roman" w:cs="Times New Roman"/>
        </w:rPr>
        <w:t>USTROJSTVO MOTRENJA, JAVLJANJA I UZBUNJIVANJA O OPASNOSTIMA OD POŽARA</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27.</w:t>
      </w:r>
    </w:p>
    <w:p w:rsidR="00E06AEC" w:rsidRPr="00E06AEC" w:rsidRDefault="00E06AEC" w:rsidP="00E06AEC">
      <w:pPr>
        <w:jc w:val="both"/>
        <w:rPr>
          <w:rFonts w:ascii="Times New Roman" w:hAnsi="Times New Roman" w:cs="Times New Roman"/>
        </w:rPr>
      </w:pPr>
      <w:r w:rsidRPr="00E06AEC">
        <w:rPr>
          <w:rFonts w:ascii="Times New Roman" w:hAnsi="Times New Roman" w:cs="Times New Roman"/>
        </w:rPr>
        <w:t>Motrenje, javljanje i uzbunjivanje o opasnostima od požara ustrojava se u Školi u skladu s planovima zaštite od požara, odlukama tijela jedinica lokalne i područne (regionalne) samouprave i godišnjim planom i programom rada Škole.</w:t>
      </w:r>
    </w:p>
    <w:p w:rsidR="00E06AEC" w:rsidRPr="00E06AEC" w:rsidRDefault="00E06AEC" w:rsidP="00E06AEC">
      <w:pPr>
        <w:jc w:val="both"/>
        <w:rPr>
          <w:rFonts w:ascii="Times New Roman" w:hAnsi="Times New Roman" w:cs="Times New Roman"/>
        </w:rPr>
      </w:pPr>
    </w:p>
    <w:p w:rsidR="00E06AEC" w:rsidRPr="00E06AEC" w:rsidRDefault="00E06AEC" w:rsidP="00E06AEC">
      <w:pPr>
        <w:pStyle w:val="Odlomakpopisa"/>
        <w:numPr>
          <w:ilvl w:val="0"/>
          <w:numId w:val="23"/>
        </w:numPr>
        <w:tabs>
          <w:tab w:val="clear" w:pos="1800"/>
          <w:tab w:val="left" w:pos="360"/>
        </w:tabs>
        <w:ind w:left="360" w:hanging="360"/>
        <w:rPr>
          <w:rFonts w:ascii="Times New Roman" w:hAnsi="Times New Roman" w:cs="Times New Roman"/>
        </w:rPr>
      </w:pPr>
      <w:r w:rsidRPr="00E06AEC">
        <w:rPr>
          <w:rFonts w:ascii="Times New Roman" w:hAnsi="Times New Roman" w:cs="Times New Roman"/>
        </w:rPr>
        <w:t xml:space="preserve">  MJERE ZABRANE I OGRANIČENJA IZ ZAŠTITE OD POŽARA TE PROSTORIJE I PROSTORI     NA KOJE SE ONE ODNOSE</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28.</w:t>
      </w:r>
    </w:p>
    <w:p w:rsidR="00E06AEC" w:rsidRPr="00E06AEC" w:rsidRDefault="00E06AEC" w:rsidP="00E06AEC">
      <w:pPr>
        <w:pStyle w:val="Odlomakpopisa"/>
        <w:numPr>
          <w:ilvl w:val="1"/>
          <w:numId w:val="23"/>
        </w:numPr>
        <w:tabs>
          <w:tab w:val="clear" w:pos="4954"/>
          <w:tab w:val="left" w:pos="360"/>
        </w:tabs>
        <w:ind w:left="360" w:hanging="360"/>
        <w:jc w:val="both"/>
        <w:rPr>
          <w:rFonts w:ascii="Times New Roman" w:hAnsi="Times New Roman" w:cs="Times New Roman"/>
        </w:rPr>
      </w:pPr>
      <w:r w:rsidRPr="00E06AEC">
        <w:rPr>
          <w:rFonts w:ascii="Times New Roman" w:hAnsi="Times New Roman" w:cs="Times New Roman"/>
        </w:rPr>
        <w:t>Mjesta odnosno prostorije u Školi gdje postoji vjerojatnost nastajanja i širenja požara, trebaju biti posebno označene.</w:t>
      </w:r>
    </w:p>
    <w:p w:rsidR="00E06AEC" w:rsidRPr="00E06AEC" w:rsidRDefault="00E06AEC" w:rsidP="00E06AEC">
      <w:pPr>
        <w:pStyle w:val="Odlomakpopisa"/>
        <w:numPr>
          <w:ilvl w:val="1"/>
          <w:numId w:val="23"/>
        </w:numPr>
        <w:tabs>
          <w:tab w:val="clear" w:pos="4954"/>
          <w:tab w:val="left" w:pos="360"/>
        </w:tabs>
        <w:ind w:left="360" w:hanging="360"/>
        <w:jc w:val="both"/>
        <w:rPr>
          <w:rFonts w:ascii="Times New Roman" w:hAnsi="Times New Roman" w:cs="Times New Roman"/>
        </w:rPr>
      </w:pPr>
      <w:r w:rsidRPr="00E06AEC">
        <w:rPr>
          <w:rFonts w:ascii="Times New Roman" w:hAnsi="Times New Roman" w:cs="Times New Roman"/>
        </w:rPr>
        <w:t>Vatrogasni pristup Školi mora u svakom trenutku biti slobodan.</w:t>
      </w:r>
    </w:p>
    <w:p w:rsidR="00E06AEC" w:rsidRPr="00E06AEC" w:rsidRDefault="00E06AEC" w:rsidP="00E06AEC">
      <w:pPr>
        <w:pStyle w:val="Odlomakpopisa"/>
        <w:numPr>
          <w:ilvl w:val="1"/>
          <w:numId w:val="23"/>
        </w:numPr>
        <w:tabs>
          <w:tab w:val="clear" w:pos="4954"/>
          <w:tab w:val="left" w:pos="360"/>
        </w:tabs>
        <w:ind w:left="360" w:hanging="360"/>
        <w:jc w:val="both"/>
        <w:rPr>
          <w:rFonts w:ascii="Times New Roman" w:hAnsi="Times New Roman" w:cs="Times New Roman"/>
        </w:rPr>
      </w:pPr>
      <w:r w:rsidRPr="00E06AEC">
        <w:rPr>
          <w:rFonts w:ascii="Times New Roman" w:hAnsi="Times New Roman" w:cs="Times New Roman"/>
        </w:rPr>
        <w:t>Na ulazima i izlazima u sigurnosni izlazni put moraju biti ugrađena vrata koja mogu imati najviše za 30 minuta manju otpornost od građevinskih elemenata sigurnosnog izlaznog puta u koji su ugrađeni, ali ne manje od 30 minuta.</w:t>
      </w:r>
    </w:p>
    <w:p w:rsidR="00E06AEC" w:rsidRPr="00E06AEC" w:rsidRDefault="00E06AEC" w:rsidP="00E06AEC">
      <w:pPr>
        <w:pStyle w:val="Odlomakpopisa"/>
        <w:numPr>
          <w:ilvl w:val="1"/>
          <w:numId w:val="23"/>
        </w:numPr>
        <w:tabs>
          <w:tab w:val="clear" w:pos="4954"/>
          <w:tab w:val="left" w:pos="360"/>
        </w:tabs>
        <w:ind w:left="360" w:hanging="360"/>
        <w:jc w:val="both"/>
        <w:rPr>
          <w:rFonts w:ascii="Times New Roman" w:hAnsi="Times New Roman" w:cs="Times New Roman"/>
        </w:rPr>
      </w:pPr>
      <w:r w:rsidRPr="00E06AEC">
        <w:rPr>
          <w:rFonts w:ascii="Times New Roman" w:hAnsi="Times New Roman" w:cs="Times New Roman"/>
        </w:rPr>
        <w:t>Širina stubišta ne smije biti ni na kojem mjestu manja od širine ulaza kojim se ulazi na stubište.</w:t>
      </w:r>
    </w:p>
    <w:p w:rsidR="00E06AEC" w:rsidRPr="00E06AEC" w:rsidRDefault="00E06AEC" w:rsidP="00E06AEC">
      <w:pPr>
        <w:pStyle w:val="Odlomakpopisa"/>
        <w:numPr>
          <w:ilvl w:val="1"/>
          <w:numId w:val="23"/>
        </w:numPr>
        <w:tabs>
          <w:tab w:val="clear" w:pos="4954"/>
          <w:tab w:val="left" w:pos="360"/>
        </w:tabs>
        <w:ind w:left="360" w:hanging="360"/>
        <w:jc w:val="both"/>
        <w:rPr>
          <w:rFonts w:ascii="Times New Roman" w:hAnsi="Times New Roman" w:cs="Times New Roman"/>
        </w:rPr>
      </w:pPr>
      <w:r>
        <w:rPr>
          <w:rFonts w:ascii="Times New Roman" w:hAnsi="Times New Roman" w:cs="Times New Roman"/>
        </w:rPr>
        <w:t>Na puto</w:t>
      </w:r>
      <w:r w:rsidRPr="00E06AEC">
        <w:rPr>
          <w:rFonts w:ascii="Times New Roman" w:hAnsi="Times New Roman" w:cs="Times New Roman"/>
        </w:rPr>
        <w:t>vima za izlaženje ne smiju se nalaziti predmeti koji pomažu širenju požara (goriva ambalaža, dijelovi namještaja, knjige, odjevni predmeti i sl.) i stvari koje bi mogle ometati izlaz osobama (različiti aparati, namještaj, roba i sl.).</w:t>
      </w:r>
    </w:p>
    <w:p w:rsidR="00E06AEC" w:rsidRPr="00E06AEC" w:rsidRDefault="00E06AEC" w:rsidP="00E06AEC">
      <w:pPr>
        <w:pStyle w:val="Odlomakpopisa"/>
        <w:numPr>
          <w:ilvl w:val="1"/>
          <w:numId w:val="23"/>
        </w:numPr>
        <w:tabs>
          <w:tab w:val="clear" w:pos="4954"/>
          <w:tab w:val="left" w:pos="360"/>
        </w:tabs>
        <w:ind w:left="360" w:hanging="360"/>
        <w:jc w:val="both"/>
        <w:rPr>
          <w:rFonts w:ascii="Times New Roman" w:hAnsi="Times New Roman" w:cs="Times New Roman"/>
        </w:rPr>
      </w:pPr>
      <w:r w:rsidRPr="00E06AEC">
        <w:rPr>
          <w:rFonts w:ascii="Times New Roman" w:hAnsi="Times New Roman" w:cs="Times New Roman"/>
        </w:rPr>
        <w:t>Tavanski prostori moraju biti čisti i ne smiju se koristiti za držanje gorivih tvari.</w:t>
      </w:r>
    </w:p>
    <w:p w:rsidR="00E06AEC" w:rsidRPr="00E06AEC" w:rsidRDefault="00E06AEC" w:rsidP="00E06AEC">
      <w:pPr>
        <w:pStyle w:val="Odlomakpopisa"/>
        <w:numPr>
          <w:ilvl w:val="1"/>
          <w:numId w:val="23"/>
        </w:numPr>
        <w:tabs>
          <w:tab w:val="clear" w:pos="4954"/>
          <w:tab w:val="left" w:pos="360"/>
        </w:tabs>
        <w:ind w:left="360" w:hanging="360"/>
        <w:jc w:val="both"/>
        <w:rPr>
          <w:rFonts w:ascii="Times New Roman" w:hAnsi="Times New Roman" w:cs="Times New Roman"/>
        </w:rPr>
      </w:pPr>
      <w:r w:rsidRPr="00E06AEC">
        <w:rPr>
          <w:rFonts w:ascii="Times New Roman" w:hAnsi="Times New Roman" w:cs="Times New Roman"/>
        </w:rPr>
        <w:t>Prostor oko hidranta mora biti stalno slobodan, a zimi se redovito treba čistiti snijeg s poklopca hidranta.</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29.</w:t>
      </w:r>
    </w:p>
    <w:p w:rsidR="00E06AEC" w:rsidRPr="00E06AEC" w:rsidRDefault="00E06AEC" w:rsidP="00E06AEC">
      <w:pPr>
        <w:jc w:val="both"/>
        <w:rPr>
          <w:rFonts w:ascii="Times New Roman" w:hAnsi="Times New Roman" w:cs="Times New Roman"/>
          <w:color w:val="000000"/>
        </w:rPr>
      </w:pPr>
      <w:r w:rsidRPr="00E06AEC">
        <w:rPr>
          <w:rFonts w:ascii="Times New Roman" w:hAnsi="Times New Roman" w:cs="Times New Roman"/>
          <w:color w:val="000000"/>
        </w:rPr>
        <w:t xml:space="preserve">Za primjenu odredaba iz članka 28. ovoga Pravilnika ovlašteni su i odgovorni ravnatelj </w:t>
      </w:r>
      <w:r>
        <w:rPr>
          <w:rFonts w:ascii="Times New Roman" w:hAnsi="Times New Roman" w:cs="Times New Roman"/>
          <w:color w:val="000000"/>
        </w:rPr>
        <w:t>i djelatnik iz članka 5. ovoga P</w:t>
      </w:r>
      <w:r w:rsidRPr="00E06AEC">
        <w:rPr>
          <w:rFonts w:ascii="Times New Roman" w:hAnsi="Times New Roman" w:cs="Times New Roman"/>
          <w:color w:val="000000"/>
        </w:rPr>
        <w:t>ravilnika.</w:t>
      </w:r>
    </w:p>
    <w:p w:rsidR="00E06AEC" w:rsidRPr="00E06AEC" w:rsidRDefault="00E06AEC" w:rsidP="00E06AEC">
      <w:pPr>
        <w:jc w:val="both"/>
        <w:rPr>
          <w:rFonts w:ascii="Times New Roman" w:hAnsi="Times New Roman" w:cs="Times New Roman"/>
          <w:color w:val="000000"/>
        </w:rPr>
      </w:pPr>
    </w:p>
    <w:p w:rsidR="00E06AEC" w:rsidRPr="00E06AEC" w:rsidRDefault="00E06AEC" w:rsidP="00E06AEC">
      <w:pPr>
        <w:pStyle w:val="Odlomakpopisa"/>
        <w:numPr>
          <w:ilvl w:val="0"/>
          <w:numId w:val="23"/>
        </w:numPr>
        <w:tabs>
          <w:tab w:val="clear" w:pos="1800"/>
          <w:tab w:val="num" w:pos="540"/>
        </w:tabs>
        <w:ind w:hanging="284"/>
        <w:rPr>
          <w:rFonts w:ascii="Times New Roman" w:hAnsi="Times New Roman" w:cs="Times New Roman"/>
        </w:rPr>
      </w:pPr>
      <w:r w:rsidRPr="00E06AEC">
        <w:rPr>
          <w:rFonts w:ascii="Times New Roman" w:hAnsi="Times New Roman" w:cs="Times New Roman"/>
        </w:rPr>
        <w:t>POSTUPANJE DJELATNIKA U SLUČAJU NASTANKA POŽARA</w:t>
      </w:r>
    </w:p>
    <w:p w:rsidR="00E06AEC" w:rsidRPr="00E06AEC" w:rsidRDefault="00E06AEC" w:rsidP="00E06AEC">
      <w:pPr>
        <w:ind w:hanging="360"/>
        <w:jc w:val="center"/>
        <w:rPr>
          <w:rFonts w:ascii="Times New Roman" w:hAnsi="Times New Roman" w:cs="Times New Roman"/>
        </w:rPr>
      </w:pPr>
      <w:r w:rsidRPr="00E06AEC">
        <w:rPr>
          <w:rFonts w:ascii="Times New Roman" w:hAnsi="Times New Roman" w:cs="Times New Roman"/>
        </w:rPr>
        <w:t>Članak 30.</w:t>
      </w:r>
    </w:p>
    <w:p w:rsidR="00E06AEC" w:rsidRPr="00E06AEC" w:rsidRDefault="00E06AEC" w:rsidP="00E06AEC">
      <w:pPr>
        <w:pStyle w:val="Odlomakpopisa"/>
        <w:numPr>
          <w:ilvl w:val="1"/>
          <w:numId w:val="23"/>
        </w:numPr>
        <w:tabs>
          <w:tab w:val="clear" w:pos="4954"/>
        </w:tabs>
        <w:ind w:hanging="284"/>
        <w:jc w:val="both"/>
        <w:rPr>
          <w:rFonts w:ascii="Times New Roman" w:hAnsi="Times New Roman" w:cs="Times New Roman"/>
        </w:rPr>
      </w:pPr>
      <w:r w:rsidRPr="00E06AEC">
        <w:rPr>
          <w:rFonts w:ascii="Times New Roman" w:hAnsi="Times New Roman" w:cs="Times New Roman"/>
        </w:rPr>
        <w:lastRenderedPageBreak/>
        <w:t>Svaki djelatnik koji zamijeti neposrednu opasnost od nastanka požara ili požar, dužan je u skladu s psihofizičkim sposobnostima pristupiti otklanjanju opasnosti, odnosno gašenju požara, vodeći pri tome računa da ne dovede u opasnost sebe ili druge osobe.</w:t>
      </w:r>
    </w:p>
    <w:p w:rsidR="00E06AEC" w:rsidRPr="00E06AEC" w:rsidRDefault="00E06AEC" w:rsidP="00E06AEC">
      <w:pPr>
        <w:pStyle w:val="Odlomakpopisa"/>
        <w:numPr>
          <w:ilvl w:val="1"/>
          <w:numId w:val="23"/>
        </w:numPr>
        <w:tabs>
          <w:tab w:val="clear" w:pos="4954"/>
        </w:tabs>
        <w:ind w:hanging="284"/>
        <w:jc w:val="both"/>
        <w:rPr>
          <w:rFonts w:ascii="Times New Roman" w:hAnsi="Times New Roman" w:cs="Times New Roman"/>
        </w:rPr>
      </w:pPr>
      <w:r w:rsidRPr="00E06AEC">
        <w:rPr>
          <w:rFonts w:ascii="Times New Roman" w:hAnsi="Times New Roman" w:cs="Times New Roman"/>
        </w:rPr>
        <w:t>Ako djelatnik iz stavka 1. ovoga članka ne uspije otkloniti opasnost odnosno ugasiti požar, dužan je obavijestiti Centar 112, najbližu vatrogasnu postrojbu, odnosno postupiti prema planu zaštite od požara.</w:t>
      </w:r>
    </w:p>
    <w:p w:rsidR="00E06AEC" w:rsidRPr="00E06AEC" w:rsidRDefault="00E06AEC" w:rsidP="00E06AEC">
      <w:pPr>
        <w:ind w:hanging="360"/>
        <w:jc w:val="center"/>
        <w:rPr>
          <w:rFonts w:ascii="Times New Roman" w:hAnsi="Times New Roman" w:cs="Times New Roman"/>
        </w:rPr>
      </w:pPr>
      <w:r w:rsidRPr="00E06AEC">
        <w:rPr>
          <w:rFonts w:ascii="Times New Roman" w:hAnsi="Times New Roman" w:cs="Times New Roman"/>
        </w:rPr>
        <w:t>Članak 31.</w:t>
      </w:r>
    </w:p>
    <w:p w:rsidR="00E06AEC" w:rsidRPr="00E06AEC" w:rsidRDefault="00E06AEC" w:rsidP="00E06AEC">
      <w:pPr>
        <w:jc w:val="both"/>
        <w:rPr>
          <w:rFonts w:ascii="Times New Roman" w:hAnsi="Times New Roman" w:cs="Times New Roman"/>
        </w:rPr>
      </w:pPr>
      <w:r w:rsidRPr="00E06AEC">
        <w:rPr>
          <w:rFonts w:ascii="Times New Roman" w:hAnsi="Times New Roman" w:cs="Times New Roman"/>
        </w:rPr>
        <w:t xml:space="preserve">Nakon završenog gašenja požara ravnatelj u dogovoru sa zapovjednikom vatrogasne postrojbe koja je gasila požar, treba na mjestu požara: </w:t>
      </w:r>
    </w:p>
    <w:p w:rsidR="00E06AEC" w:rsidRPr="00E06AEC" w:rsidRDefault="00E06AEC" w:rsidP="00E06AEC">
      <w:pPr>
        <w:numPr>
          <w:ilvl w:val="0"/>
          <w:numId w:val="3"/>
        </w:numPr>
        <w:spacing w:after="0" w:line="240" w:lineRule="auto"/>
        <w:jc w:val="both"/>
        <w:rPr>
          <w:rFonts w:ascii="Times New Roman" w:hAnsi="Times New Roman" w:cs="Times New Roman"/>
        </w:rPr>
      </w:pPr>
      <w:r w:rsidRPr="00E06AEC">
        <w:rPr>
          <w:rFonts w:ascii="Times New Roman" w:hAnsi="Times New Roman" w:cs="Times New Roman"/>
        </w:rPr>
        <w:t>osigurati dežurstvo do jutra ako je požar gašen noću</w:t>
      </w:r>
    </w:p>
    <w:p w:rsidR="00E06AEC" w:rsidRPr="00E06AEC" w:rsidRDefault="00E06AEC" w:rsidP="00E06AEC">
      <w:pPr>
        <w:numPr>
          <w:ilvl w:val="0"/>
          <w:numId w:val="3"/>
        </w:numPr>
        <w:spacing w:after="0" w:line="240" w:lineRule="auto"/>
        <w:jc w:val="both"/>
        <w:rPr>
          <w:rFonts w:ascii="Times New Roman" w:hAnsi="Times New Roman" w:cs="Times New Roman"/>
        </w:rPr>
      </w:pPr>
      <w:r w:rsidRPr="00E06AEC">
        <w:rPr>
          <w:rFonts w:ascii="Times New Roman" w:hAnsi="Times New Roman" w:cs="Times New Roman"/>
        </w:rPr>
        <w:t>osigurati dežurstvo, koje će trajati zavisno od procjene mogućnosti ponovnog izbijanja požara.</w:t>
      </w:r>
    </w:p>
    <w:p w:rsidR="00E06AEC" w:rsidRPr="00E06AEC" w:rsidRDefault="00E06AEC" w:rsidP="00E06AEC">
      <w:pPr>
        <w:spacing w:after="0" w:line="240" w:lineRule="auto"/>
        <w:ind w:hanging="360"/>
        <w:jc w:val="both"/>
        <w:rPr>
          <w:rFonts w:ascii="Times New Roman" w:hAnsi="Times New Roman" w:cs="Times New Roman"/>
        </w:rPr>
      </w:pP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32.</w:t>
      </w:r>
    </w:p>
    <w:p w:rsidR="00E06AEC" w:rsidRPr="00E06AEC" w:rsidRDefault="00E06AEC" w:rsidP="00E06AEC">
      <w:pPr>
        <w:jc w:val="both"/>
        <w:rPr>
          <w:rFonts w:ascii="Times New Roman" w:hAnsi="Times New Roman" w:cs="Times New Roman"/>
        </w:rPr>
      </w:pPr>
      <w:r w:rsidRPr="00E06AEC">
        <w:rPr>
          <w:rFonts w:ascii="Times New Roman" w:hAnsi="Times New Roman" w:cs="Times New Roman"/>
        </w:rPr>
        <w:t>Uporabljena oprema i sredstva u gašenju požara trebaju se što prije nakon završetka gašenja požara dovesti u potpuno ispravno stanje.</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33.</w:t>
      </w:r>
    </w:p>
    <w:p w:rsidR="00E06AEC" w:rsidRPr="00E06AEC" w:rsidRDefault="00E06AEC" w:rsidP="00E06AEC">
      <w:pPr>
        <w:pStyle w:val="Tijeloteksta3"/>
        <w:jc w:val="both"/>
        <w:rPr>
          <w:rFonts w:ascii="Times New Roman" w:hAnsi="Times New Roman" w:cs="Times New Roman"/>
          <w:sz w:val="22"/>
          <w:szCs w:val="22"/>
        </w:rPr>
      </w:pPr>
      <w:r w:rsidRPr="00E06AEC">
        <w:rPr>
          <w:rFonts w:ascii="Times New Roman" w:hAnsi="Times New Roman" w:cs="Times New Roman"/>
          <w:sz w:val="22"/>
          <w:szCs w:val="22"/>
        </w:rPr>
        <w:t>Ravnatelj Škole dužan je o provedenim istražnim radnjama  u svezi s nastankom požara u Školi izvijestiti školski odbor i osnivača.</w:t>
      </w:r>
    </w:p>
    <w:p w:rsidR="00E06AEC" w:rsidRPr="00E06AEC" w:rsidRDefault="00E06AEC" w:rsidP="00E06AEC">
      <w:pPr>
        <w:pStyle w:val="Tijeloteksta3"/>
        <w:jc w:val="both"/>
        <w:rPr>
          <w:rFonts w:ascii="Times New Roman" w:hAnsi="Times New Roman" w:cs="Times New Roman"/>
          <w:sz w:val="22"/>
          <w:szCs w:val="22"/>
        </w:rPr>
      </w:pPr>
    </w:p>
    <w:p w:rsidR="00E06AEC" w:rsidRPr="00E06AEC" w:rsidRDefault="00E06AEC" w:rsidP="00E06AEC">
      <w:pPr>
        <w:pStyle w:val="Odlomakpopisa"/>
        <w:numPr>
          <w:ilvl w:val="0"/>
          <w:numId w:val="23"/>
        </w:numPr>
        <w:tabs>
          <w:tab w:val="clear" w:pos="1800"/>
          <w:tab w:val="num" w:pos="540"/>
        </w:tabs>
        <w:ind w:hanging="284"/>
        <w:rPr>
          <w:rFonts w:ascii="Times New Roman" w:hAnsi="Times New Roman" w:cs="Times New Roman"/>
        </w:rPr>
      </w:pPr>
      <w:r w:rsidRPr="00E06AEC">
        <w:rPr>
          <w:rFonts w:ascii="Times New Roman" w:hAnsi="Times New Roman" w:cs="Times New Roman"/>
        </w:rPr>
        <w:t>EVIDENCIJA</w:t>
      </w:r>
    </w:p>
    <w:p w:rsidR="00E06AEC" w:rsidRPr="00E06AEC" w:rsidRDefault="00E06AEC" w:rsidP="00E06AEC">
      <w:pPr>
        <w:ind w:hanging="360"/>
        <w:jc w:val="center"/>
        <w:rPr>
          <w:rFonts w:ascii="Times New Roman" w:hAnsi="Times New Roman" w:cs="Times New Roman"/>
        </w:rPr>
      </w:pPr>
      <w:r w:rsidRPr="00E06AEC">
        <w:rPr>
          <w:rFonts w:ascii="Times New Roman" w:hAnsi="Times New Roman" w:cs="Times New Roman"/>
        </w:rPr>
        <w:t>Članak 34.</w:t>
      </w:r>
    </w:p>
    <w:p w:rsidR="00E06AEC" w:rsidRPr="00E06AEC" w:rsidRDefault="00E06AEC" w:rsidP="00E06AEC">
      <w:pPr>
        <w:jc w:val="both"/>
        <w:rPr>
          <w:rFonts w:ascii="Times New Roman" w:hAnsi="Times New Roman" w:cs="Times New Roman"/>
        </w:rPr>
      </w:pPr>
      <w:r w:rsidRPr="00E06AEC">
        <w:rPr>
          <w:rFonts w:ascii="Times New Roman" w:hAnsi="Times New Roman" w:cs="Times New Roman"/>
        </w:rPr>
        <w:t>U Školi se vodi evidencija:</w:t>
      </w:r>
    </w:p>
    <w:p w:rsidR="00E06AEC" w:rsidRPr="00E06AEC" w:rsidRDefault="00E06AEC" w:rsidP="00E06AEC">
      <w:pPr>
        <w:pStyle w:val="Odlomakpopisa"/>
        <w:numPr>
          <w:ilvl w:val="3"/>
          <w:numId w:val="1"/>
        </w:numPr>
        <w:tabs>
          <w:tab w:val="left" w:pos="1260"/>
        </w:tabs>
        <w:ind w:left="1260"/>
        <w:jc w:val="both"/>
        <w:rPr>
          <w:rFonts w:ascii="Times New Roman" w:hAnsi="Times New Roman" w:cs="Times New Roman"/>
        </w:rPr>
      </w:pPr>
      <w:r w:rsidRPr="00E06AEC">
        <w:rPr>
          <w:rFonts w:ascii="Times New Roman" w:hAnsi="Times New Roman" w:cs="Times New Roman"/>
        </w:rPr>
        <w:t>osposobljavanju djelatnika prema programima osposobljavanja pučanstva za provedbu preventivnih mjera zaštite od požara, gašenja početnih požara i spašavanja ljudi i imovine ugroženih požarom</w:t>
      </w:r>
    </w:p>
    <w:p w:rsidR="00E06AEC" w:rsidRPr="00E06AEC" w:rsidRDefault="00E06AEC" w:rsidP="00E06AEC">
      <w:pPr>
        <w:pStyle w:val="Odlomakpopisa"/>
        <w:numPr>
          <w:ilvl w:val="3"/>
          <w:numId w:val="1"/>
        </w:numPr>
        <w:tabs>
          <w:tab w:val="left" w:pos="1260"/>
        </w:tabs>
        <w:ind w:left="1260"/>
        <w:jc w:val="both"/>
        <w:rPr>
          <w:rFonts w:ascii="Times New Roman" w:hAnsi="Times New Roman" w:cs="Times New Roman"/>
        </w:rPr>
      </w:pPr>
      <w:r w:rsidRPr="00E06AEC">
        <w:rPr>
          <w:rFonts w:ascii="Times New Roman" w:hAnsi="Times New Roman" w:cs="Times New Roman"/>
        </w:rPr>
        <w:t>o požarima u Školi i razlozima njihova nastanka</w:t>
      </w:r>
    </w:p>
    <w:p w:rsidR="00E06AEC" w:rsidRPr="00E06AEC" w:rsidRDefault="00E06AEC" w:rsidP="00E06AEC">
      <w:pPr>
        <w:pStyle w:val="Odlomakpopisa"/>
        <w:numPr>
          <w:ilvl w:val="3"/>
          <w:numId w:val="1"/>
        </w:numPr>
        <w:tabs>
          <w:tab w:val="left" w:pos="1260"/>
        </w:tabs>
        <w:ind w:left="1260"/>
        <w:jc w:val="both"/>
        <w:rPr>
          <w:rFonts w:ascii="Times New Roman" w:hAnsi="Times New Roman" w:cs="Times New Roman"/>
        </w:rPr>
      </w:pPr>
      <w:r w:rsidRPr="00E06AEC">
        <w:rPr>
          <w:rFonts w:ascii="Times New Roman" w:hAnsi="Times New Roman" w:cs="Times New Roman"/>
        </w:rPr>
        <w:t>o analizi događaja koji mogu dovesti do požara te poduzimanju mjera potrebnih da do takvih događaja više ne dođe</w:t>
      </w:r>
    </w:p>
    <w:p w:rsidR="00E06AEC" w:rsidRPr="00E06AEC" w:rsidRDefault="00E06AEC" w:rsidP="00E06AEC">
      <w:pPr>
        <w:pStyle w:val="Odlomakpopisa"/>
        <w:numPr>
          <w:ilvl w:val="3"/>
          <w:numId w:val="1"/>
        </w:numPr>
        <w:tabs>
          <w:tab w:val="left" w:pos="1260"/>
        </w:tabs>
        <w:ind w:left="1260"/>
        <w:jc w:val="both"/>
        <w:rPr>
          <w:rFonts w:ascii="Times New Roman" w:hAnsi="Times New Roman" w:cs="Times New Roman"/>
        </w:rPr>
      </w:pPr>
      <w:r w:rsidRPr="00E06AEC">
        <w:rPr>
          <w:rFonts w:ascii="Times New Roman" w:hAnsi="Times New Roman" w:cs="Times New Roman"/>
        </w:rPr>
        <w:t>o ispunjenju obveza iz članaka 10., 11., 12., 13. i 14. ovoga Pravilnika.</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t>Članak 35.</w:t>
      </w:r>
    </w:p>
    <w:p w:rsidR="00E06AEC" w:rsidRPr="00E06AEC" w:rsidRDefault="00E06AEC" w:rsidP="00E06AEC">
      <w:pPr>
        <w:pStyle w:val="Odlomakpopisa"/>
        <w:numPr>
          <w:ilvl w:val="0"/>
          <w:numId w:val="24"/>
        </w:numPr>
        <w:tabs>
          <w:tab w:val="clear" w:pos="4954"/>
          <w:tab w:val="num" w:pos="360"/>
        </w:tabs>
        <w:ind w:hanging="284"/>
        <w:jc w:val="both"/>
        <w:rPr>
          <w:rFonts w:ascii="Times New Roman" w:hAnsi="Times New Roman" w:cs="Times New Roman"/>
        </w:rPr>
      </w:pPr>
      <w:r w:rsidRPr="00E06AEC">
        <w:rPr>
          <w:rFonts w:ascii="Times New Roman" w:hAnsi="Times New Roman" w:cs="Times New Roman"/>
        </w:rPr>
        <w:t>Evidencije iz članka 34. ovoga Pravilnika vode se na odgovarajućem obrascu.</w:t>
      </w:r>
    </w:p>
    <w:p w:rsidR="00E06AEC" w:rsidRPr="00E06AEC" w:rsidRDefault="00E06AEC" w:rsidP="00E06AEC">
      <w:pPr>
        <w:pStyle w:val="Odlomakpopisa"/>
        <w:numPr>
          <w:ilvl w:val="0"/>
          <w:numId w:val="24"/>
        </w:numPr>
        <w:tabs>
          <w:tab w:val="clear" w:pos="4954"/>
          <w:tab w:val="num" w:pos="360"/>
        </w:tabs>
        <w:ind w:hanging="284"/>
        <w:jc w:val="both"/>
        <w:rPr>
          <w:rFonts w:ascii="Times New Roman" w:hAnsi="Times New Roman" w:cs="Times New Roman"/>
        </w:rPr>
      </w:pPr>
      <w:r w:rsidRPr="00E06AEC">
        <w:rPr>
          <w:rFonts w:ascii="Times New Roman" w:hAnsi="Times New Roman" w:cs="Times New Roman"/>
        </w:rPr>
        <w:t>Za pravilno vođenje evidencije iz stavka 1. ovoga članka odgovoran je ravnatelj.</w:t>
      </w:r>
    </w:p>
    <w:p w:rsidR="00E06AEC" w:rsidRPr="00E06AEC" w:rsidRDefault="00E06AEC" w:rsidP="00E06AEC">
      <w:pPr>
        <w:pStyle w:val="Odlomakpopisa"/>
        <w:ind w:left="0"/>
        <w:jc w:val="both"/>
        <w:rPr>
          <w:rFonts w:ascii="Times New Roman" w:hAnsi="Times New Roman" w:cs="Times New Roman"/>
        </w:rPr>
      </w:pPr>
    </w:p>
    <w:p w:rsidR="00E06AEC" w:rsidRPr="00E06AEC" w:rsidRDefault="00E06AEC" w:rsidP="00E06AEC">
      <w:pPr>
        <w:pStyle w:val="Odlomakpopisa"/>
        <w:numPr>
          <w:ilvl w:val="1"/>
          <w:numId w:val="24"/>
        </w:numPr>
        <w:tabs>
          <w:tab w:val="clear" w:pos="2596"/>
          <w:tab w:val="left" w:pos="720"/>
        </w:tabs>
        <w:ind w:hanging="284"/>
        <w:rPr>
          <w:rFonts w:ascii="Times New Roman" w:hAnsi="Times New Roman" w:cs="Times New Roman"/>
        </w:rPr>
      </w:pPr>
      <w:r w:rsidRPr="00E06AEC">
        <w:rPr>
          <w:rFonts w:ascii="Times New Roman" w:hAnsi="Times New Roman" w:cs="Times New Roman"/>
        </w:rPr>
        <w:t>PRIJELAZNE I ZAVRŠNE ODREDBE</w:t>
      </w:r>
    </w:p>
    <w:p w:rsidR="00E06AEC" w:rsidRPr="00E06AEC" w:rsidRDefault="00E06AEC" w:rsidP="00E06AEC">
      <w:pPr>
        <w:jc w:val="center"/>
        <w:rPr>
          <w:rFonts w:ascii="Times New Roman" w:hAnsi="Times New Roman" w:cs="Times New Roman"/>
        </w:rPr>
      </w:pPr>
      <w:r w:rsidRPr="00E06AEC">
        <w:rPr>
          <w:rFonts w:ascii="Times New Roman" w:hAnsi="Times New Roman" w:cs="Times New Roman"/>
        </w:rPr>
        <w:lastRenderedPageBreak/>
        <w:t>Članak 36.</w:t>
      </w:r>
    </w:p>
    <w:p w:rsidR="00E06AEC" w:rsidRPr="00E06AEC" w:rsidRDefault="00E06AEC" w:rsidP="00E06AEC">
      <w:pPr>
        <w:rPr>
          <w:rFonts w:ascii="Times New Roman" w:hAnsi="Times New Roman" w:cs="Times New Roman"/>
        </w:rPr>
      </w:pPr>
      <w:r w:rsidRPr="00E06AEC">
        <w:rPr>
          <w:rFonts w:ascii="Times New Roman" w:hAnsi="Times New Roman" w:cs="Times New Roman"/>
        </w:rPr>
        <w:t xml:space="preserve">Ovaj Pravilnik stupa na snagu </w:t>
      </w:r>
      <w:r>
        <w:rPr>
          <w:rFonts w:ascii="Times New Roman" w:hAnsi="Times New Roman" w:cs="Times New Roman"/>
        </w:rPr>
        <w:t>slijedećeg dana od dana</w:t>
      </w:r>
      <w:r w:rsidRPr="00E06AEC">
        <w:rPr>
          <w:rFonts w:ascii="Times New Roman" w:hAnsi="Times New Roman" w:cs="Times New Roman"/>
        </w:rPr>
        <w:t xml:space="preserve"> objave na oglasnoj ploči Škole.</w:t>
      </w:r>
    </w:p>
    <w:p w:rsidR="00E06AEC" w:rsidRPr="00E06AEC" w:rsidRDefault="00E06AEC" w:rsidP="00E06AEC">
      <w:pPr>
        <w:ind w:hanging="360"/>
        <w:jc w:val="center"/>
        <w:rPr>
          <w:rFonts w:ascii="Times New Roman" w:hAnsi="Times New Roman" w:cs="Times New Roman"/>
        </w:rPr>
      </w:pPr>
      <w:r w:rsidRPr="00E06AEC">
        <w:rPr>
          <w:rFonts w:ascii="Times New Roman" w:hAnsi="Times New Roman" w:cs="Times New Roman"/>
        </w:rPr>
        <w:t xml:space="preserve">       Članak 37.</w:t>
      </w:r>
    </w:p>
    <w:p w:rsidR="00E06AEC" w:rsidRPr="00E06AEC" w:rsidRDefault="00E06AEC" w:rsidP="00E06AEC">
      <w:pPr>
        <w:ind w:right="-650"/>
        <w:rPr>
          <w:rFonts w:ascii="Times New Roman" w:hAnsi="Times New Roman" w:cs="Times New Roman"/>
        </w:rPr>
      </w:pPr>
      <w:r w:rsidRPr="00E06AEC">
        <w:rPr>
          <w:rFonts w:ascii="Times New Roman" w:hAnsi="Times New Roman" w:cs="Times New Roman"/>
        </w:rPr>
        <w:t xml:space="preserve">Stupanjem na snagu ovoga Pravilnika prestaje važiti Pravilnik o zaštiti od požara od </w:t>
      </w:r>
      <w:r w:rsidR="00627D15">
        <w:rPr>
          <w:rFonts w:ascii="Times New Roman" w:hAnsi="Times New Roman" w:cs="Times New Roman"/>
        </w:rPr>
        <w:t xml:space="preserve"> 31.03.2009</w:t>
      </w:r>
      <w:r>
        <w:rPr>
          <w:rFonts w:ascii="Times New Roman" w:hAnsi="Times New Roman" w:cs="Times New Roman"/>
        </w:rPr>
        <w:t>. godine (KLASA</w:t>
      </w:r>
      <w:r w:rsidRPr="00E06AEC">
        <w:rPr>
          <w:rFonts w:ascii="Times New Roman" w:hAnsi="Times New Roman" w:cs="Times New Roman"/>
        </w:rPr>
        <w:t>:</w:t>
      </w:r>
      <w:r w:rsidR="00627D15">
        <w:rPr>
          <w:rFonts w:ascii="Times New Roman" w:hAnsi="Times New Roman" w:cs="Times New Roman"/>
        </w:rPr>
        <w:t>003-05/09-01/03</w:t>
      </w:r>
      <w:r>
        <w:rPr>
          <w:rFonts w:ascii="Times New Roman" w:hAnsi="Times New Roman" w:cs="Times New Roman"/>
        </w:rPr>
        <w:t>, URBROJ</w:t>
      </w:r>
      <w:r w:rsidRPr="00E06AEC">
        <w:rPr>
          <w:rFonts w:ascii="Times New Roman" w:hAnsi="Times New Roman" w:cs="Times New Roman"/>
        </w:rPr>
        <w:t>:</w:t>
      </w:r>
      <w:r w:rsidR="00627D15">
        <w:rPr>
          <w:rFonts w:ascii="Times New Roman" w:hAnsi="Times New Roman" w:cs="Times New Roman"/>
        </w:rPr>
        <w:t>2198-1-20-09-1</w:t>
      </w:r>
      <w:r w:rsidRPr="00E06AEC">
        <w:rPr>
          <w:rFonts w:ascii="Times New Roman" w:hAnsi="Times New Roman" w:cs="Times New Roman"/>
        </w:rPr>
        <w:t>).</w:t>
      </w:r>
    </w:p>
    <w:p w:rsidR="00E06AEC" w:rsidRPr="00E06AEC" w:rsidRDefault="00E06AEC" w:rsidP="00E06AEC">
      <w:pPr>
        <w:jc w:val="both"/>
        <w:rPr>
          <w:rFonts w:ascii="Times New Roman" w:hAnsi="Times New Roman" w:cs="Times New Roman"/>
        </w:rPr>
      </w:pPr>
    </w:p>
    <w:p w:rsidR="00E06AEC" w:rsidRPr="00E06AEC" w:rsidRDefault="00E06AEC" w:rsidP="00E06AEC">
      <w:pPr>
        <w:spacing w:after="0"/>
        <w:jc w:val="both"/>
        <w:rPr>
          <w:rFonts w:ascii="Times New Roman" w:hAnsi="Times New Roman" w:cs="Times New Roman"/>
        </w:rPr>
      </w:pPr>
      <w:r w:rsidRPr="00E06AEC">
        <w:rPr>
          <w:rFonts w:ascii="Times New Roman" w:hAnsi="Times New Roman" w:cs="Times New Roman"/>
        </w:rPr>
        <w:t>KLASA:</w:t>
      </w:r>
      <w:r w:rsidR="002229F1">
        <w:rPr>
          <w:rFonts w:ascii="Times New Roman" w:hAnsi="Times New Roman" w:cs="Times New Roman"/>
        </w:rPr>
        <w:t>003-05/21-01/</w:t>
      </w:r>
      <w:r w:rsidR="00E25AEF">
        <w:rPr>
          <w:rFonts w:ascii="Times New Roman" w:hAnsi="Times New Roman" w:cs="Times New Roman"/>
        </w:rPr>
        <w:t>3</w:t>
      </w:r>
      <w:bookmarkStart w:id="0" w:name="_GoBack"/>
      <w:bookmarkEnd w:id="0"/>
    </w:p>
    <w:p w:rsidR="00E06AEC" w:rsidRDefault="00E06AEC" w:rsidP="00E06AEC">
      <w:pPr>
        <w:spacing w:after="0"/>
        <w:jc w:val="both"/>
        <w:rPr>
          <w:rFonts w:ascii="Times New Roman" w:hAnsi="Times New Roman" w:cs="Times New Roman"/>
        </w:rPr>
      </w:pPr>
      <w:r>
        <w:rPr>
          <w:rFonts w:ascii="Times New Roman" w:hAnsi="Times New Roman" w:cs="Times New Roman"/>
        </w:rPr>
        <w:t>URBROJ:</w:t>
      </w:r>
      <w:r w:rsidR="002229F1">
        <w:rPr>
          <w:rFonts w:ascii="Times New Roman" w:hAnsi="Times New Roman" w:cs="Times New Roman"/>
        </w:rPr>
        <w:t>2198-1-20-21-01</w:t>
      </w:r>
    </w:p>
    <w:p w:rsidR="00E06AEC" w:rsidRDefault="002229F1" w:rsidP="00E06AEC">
      <w:pPr>
        <w:spacing w:after="0"/>
        <w:jc w:val="both"/>
        <w:rPr>
          <w:rFonts w:ascii="Times New Roman" w:hAnsi="Times New Roman" w:cs="Times New Roman"/>
        </w:rPr>
      </w:pPr>
      <w:r>
        <w:rPr>
          <w:rFonts w:ascii="Times New Roman" w:hAnsi="Times New Roman" w:cs="Times New Roman"/>
        </w:rPr>
        <w:t>Benkovac, 1.lipnja 2021.godine</w:t>
      </w:r>
    </w:p>
    <w:p w:rsidR="00E06AEC" w:rsidRPr="00E06AEC" w:rsidRDefault="00E06AEC" w:rsidP="00E06AEC">
      <w:pPr>
        <w:jc w:val="both"/>
        <w:rPr>
          <w:rFonts w:ascii="Times New Roman" w:hAnsi="Times New Roman" w:cs="Times New Roman"/>
        </w:rPr>
      </w:pPr>
    </w:p>
    <w:p w:rsidR="00E06AEC" w:rsidRPr="00E06AEC" w:rsidRDefault="00E06AEC" w:rsidP="00E06AEC">
      <w:pPr>
        <w:ind w:left="3540" w:firstLine="708"/>
        <w:jc w:val="both"/>
        <w:rPr>
          <w:rFonts w:ascii="Times New Roman" w:hAnsi="Times New Roman" w:cs="Times New Roman"/>
        </w:rPr>
      </w:pPr>
      <w:r>
        <w:rPr>
          <w:rFonts w:ascii="Times New Roman" w:hAnsi="Times New Roman" w:cs="Times New Roman"/>
        </w:rPr>
        <w:t xml:space="preserve">             Predsjednik</w:t>
      </w:r>
      <w:r w:rsidRPr="00E06AEC">
        <w:rPr>
          <w:rFonts w:ascii="Times New Roman" w:hAnsi="Times New Roman" w:cs="Times New Roman"/>
        </w:rPr>
        <w:t xml:space="preserve"> Školskog odbora</w:t>
      </w:r>
    </w:p>
    <w:p w:rsidR="00E06AEC" w:rsidRPr="00E06AEC" w:rsidRDefault="00E06AEC" w:rsidP="00E06AEC">
      <w:pPr>
        <w:ind w:left="3540" w:firstLine="708"/>
        <w:jc w:val="both"/>
        <w:rPr>
          <w:rFonts w:ascii="Times New Roman" w:hAnsi="Times New Roman" w:cs="Times New Roman"/>
        </w:rPr>
      </w:pPr>
      <w:r w:rsidRPr="00E06AEC">
        <w:rPr>
          <w:rFonts w:ascii="Times New Roman" w:hAnsi="Times New Roman" w:cs="Times New Roman"/>
        </w:rPr>
        <w:t xml:space="preserve">             </w:t>
      </w:r>
      <w:r w:rsidR="002229F1">
        <w:rPr>
          <w:rFonts w:ascii="Times New Roman" w:hAnsi="Times New Roman" w:cs="Times New Roman"/>
        </w:rPr>
        <w:t xml:space="preserve">Vedran Utković, učitelj </w:t>
      </w:r>
    </w:p>
    <w:p w:rsidR="00E06AEC" w:rsidRPr="00E06AEC" w:rsidRDefault="00E06AEC" w:rsidP="00E06AEC">
      <w:pPr>
        <w:jc w:val="center"/>
        <w:rPr>
          <w:rFonts w:ascii="Times New Roman" w:hAnsi="Times New Roman" w:cs="Times New Roman"/>
        </w:rPr>
      </w:pPr>
    </w:p>
    <w:p w:rsidR="00E06AEC" w:rsidRDefault="00E06AEC" w:rsidP="00E06AEC">
      <w:pPr>
        <w:rPr>
          <w:rFonts w:ascii="Times New Roman" w:hAnsi="Times New Roman" w:cs="Times New Roman"/>
          <w:sz w:val="20"/>
          <w:szCs w:val="20"/>
        </w:rPr>
      </w:pPr>
    </w:p>
    <w:p w:rsidR="00E06AEC" w:rsidRDefault="00E06AEC" w:rsidP="00E06AEC">
      <w:pPr>
        <w:rPr>
          <w:rFonts w:ascii="Times New Roman" w:hAnsi="Times New Roman" w:cs="Times New Roman"/>
          <w:sz w:val="20"/>
          <w:szCs w:val="20"/>
        </w:rPr>
      </w:pPr>
    </w:p>
    <w:p w:rsidR="00E06AEC" w:rsidRPr="00E06AEC" w:rsidRDefault="00E06AEC" w:rsidP="00E06AEC">
      <w:pPr>
        <w:rPr>
          <w:rFonts w:ascii="Times New Roman" w:hAnsi="Times New Roman" w:cs="Times New Roman"/>
        </w:rPr>
      </w:pPr>
      <w:r>
        <w:rPr>
          <w:rFonts w:ascii="Times New Roman" w:hAnsi="Times New Roman" w:cs="Times New Roman"/>
        </w:rPr>
        <w:t>Ovaj P</w:t>
      </w:r>
      <w:r w:rsidRPr="00E06AEC">
        <w:rPr>
          <w:rFonts w:ascii="Times New Roman" w:hAnsi="Times New Roman" w:cs="Times New Roman"/>
        </w:rPr>
        <w:t xml:space="preserve">ravilnik je objavljen na oglasnoj ploči škole dana  </w:t>
      </w:r>
      <w:r w:rsidR="00DE3F26">
        <w:rPr>
          <w:rFonts w:ascii="Times New Roman" w:hAnsi="Times New Roman" w:cs="Times New Roman"/>
        </w:rPr>
        <w:t>31.svibnja 2021.</w:t>
      </w:r>
      <w:r w:rsidRPr="00E06AEC">
        <w:rPr>
          <w:rFonts w:ascii="Times New Roman" w:hAnsi="Times New Roman" w:cs="Times New Roman"/>
        </w:rPr>
        <w:t xml:space="preserve"> godine</w:t>
      </w:r>
      <w:r w:rsidR="00DE3F26">
        <w:rPr>
          <w:rFonts w:ascii="Times New Roman" w:hAnsi="Times New Roman" w:cs="Times New Roman"/>
        </w:rPr>
        <w:t xml:space="preserve"> i stupio je na snagu 1.lipnja 2021.godine.</w:t>
      </w:r>
    </w:p>
    <w:p w:rsidR="00E06AEC" w:rsidRPr="00E06AEC" w:rsidRDefault="00E06AEC" w:rsidP="00E06AEC">
      <w:pPr>
        <w:rPr>
          <w:rFonts w:ascii="Times New Roman" w:hAnsi="Times New Roman" w:cs="Times New Roman"/>
        </w:rPr>
      </w:pPr>
    </w:p>
    <w:p w:rsidR="00E06AEC" w:rsidRDefault="00E06AEC" w:rsidP="00E06AEC">
      <w:pPr>
        <w:rPr>
          <w:rFonts w:ascii="Times New Roman" w:hAnsi="Times New Roman" w:cs="Times New Roman"/>
        </w:rPr>
      </w:pPr>
      <w:r w:rsidRPr="00E06AEC">
        <w:rPr>
          <w:rFonts w:ascii="Times New Roman" w:hAnsi="Times New Roman" w:cs="Times New Roman"/>
        </w:rPr>
        <w:t xml:space="preserve">                                                               </w:t>
      </w:r>
      <w:r>
        <w:rPr>
          <w:rFonts w:ascii="Times New Roman" w:hAnsi="Times New Roman" w:cs="Times New Roman"/>
        </w:rPr>
        <w:t xml:space="preserve">                            Rav</w:t>
      </w:r>
      <w:r w:rsidRPr="00E06AEC">
        <w:rPr>
          <w:rFonts w:ascii="Times New Roman" w:hAnsi="Times New Roman" w:cs="Times New Roman"/>
        </w:rPr>
        <w:t>n</w:t>
      </w:r>
      <w:r>
        <w:rPr>
          <w:rFonts w:ascii="Times New Roman" w:hAnsi="Times New Roman" w:cs="Times New Roman"/>
        </w:rPr>
        <w:t>a</w:t>
      </w:r>
      <w:r w:rsidRPr="00E06AEC">
        <w:rPr>
          <w:rFonts w:ascii="Times New Roman" w:hAnsi="Times New Roman" w:cs="Times New Roman"/>
        </w:rPr>
        <w:t>telj</w:t>
      </w:r>
    </w:p>
    <w:p w:rsidR="002229F1" w:rsidRPr="00E06AEC" w:rsidRDefault="002229F1" w:rsidP="00E06AEC">
      <w:pPr>
        <w:rPr>
          <w:rFonts w:ascii="Times New Roman" w:hAnsi="Times New Roman" w:cs="Times New Roman"/>
        </w:rPr>
      </w:pPr>
      <w:r>
        <w:rPr>
          <w:rFonts w:ascii="Times New Roman" w:hAnsi="Times New Roman" w:cs="Times New Roman"/>
        </w:rPr>
        <w:t xml:space="preserve">                                                                                          Tonći Kuman, prof </w:t>
      </w:r>
    </w:p>
    <w:p w:rsidR="00E06AEC" w:rsidRPr="004C5BFB" w:rsidRDefault="00E06AEC" w:rsidP="00E06AEC">
      <w:pPr>
        <w:ind w:left="705"/>
        <w:rPr>
          <w:rFonts w:ascii="Times New Roman" w:hAnsi="Times New Roman" w:cs="Times New Roman"/>
          <w:sz w:val="20"/>
          <w:szCs w:val="20"/>
        </w:rPr>
      </w:pPr>
    </w:p>
    <w:p w:rsidR="00FB6652" w:rsidRDefault="00FB6652"/>
    <w:sectPr w:rsidR="00FB6652" w:rsidSect="00CF01F1">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369" w:rsidRDefault="009A5369">
      <w:pPr>
        <w:spacing w:after="0" w:line="240" w:lineRule="auto"/>
      </w:pPr>
      <w:r>
        <w:separator/>
      </w:r>
    </w:p>
  </w:endnote>
  <w:endnote w:type="continuationSeparator" w:id="0">
    <w:p w:rsidR="009A5369" w:rsidRDefault="009A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04" w:rsidRDefault="00E06AEC" w:rsidP="00975046">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E25AEF">
      <w:rPr>
        <w:rStyle w:val="Brojstranice"/>
        <w:noProof/>
      </w:rPr>
      <w:t>2</w:t>
    </w:r>
    <w:r>
      <w:rPr>
        <w:rStyle w:val="Brojstranice"/>
      </w:rPr>
      <w:fldChar w:fldCharType="end"/>
    </w:r>
  </w:p>
  <w:p w:rsidR="00172604" w:rsidRDefault="009A536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369" w:rsidRDefault="009A5369">
      <w:pPr>
        <w:spacing w:after="0" w:line="240" w:lineRule="auto"/>
      </w:pPr>
      <w:r>
        <w:separator/>
      </w:r>
    </w:p>
  </w:footnote>
  <w:footnote w:type="continuationSeparator" w:id="0">
    <w:p w:rsidR="009A5369" w:rsidRDefault="009A5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791"/>
    <w:multiLevelType w:val="hybridMultilevel"/>
    <w:tmpl w:val="CA70BC70"/>
    <w:lvl w:ilvl="0" w:tplc="2B7EEAFA">
      <w:start w:val="1"/>
      <w:numFmt w:val="upperRoman"/>
      <w:lvlText w:val="%1."/>
      <w:lvlJc w:val="left"/>
      <w:pPr>
        <w:tabs>
          <w:tab w:val="num" w:pos="2880"/>
        </w:tabs>
        <w:ind w:left="2880" w:hanging="72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15:restartNumberingAfterBreak="0">
    <w:nsid w:val="0523487A"/>
    <w:multiLevelType w:val="hybridMultilevel"/>
    <w:tmpl w:val="5F304F3E"/>
    <w:lvl w:ilvl="0" w:tplc="A0380F40">
      <w:start w:val="1"/>
      <w:numFmt w:val="decimal"/>
      <w:lvlText w:val="(%1)"/>
      <w:lvlJc w:val="left"/>
      <w:pPr>
        <w:tabs>
          <w:tab w:val="num" w:pos="284"/>
        </w:tabs>
        <w:ind w:left="284" w:hanging="284"/>
      </w:pPr>
      <w:rPr>
        <w:rFonts w:ascii="Times New Roman" w:hAnsi="Times New Roman" w:hint="default"/>
        <w:b w:val="0"/>
        <w:bCs w:val="0"/>
        <w:i w:val="0"/>
        <w:iCs w:val="0"/>
        <w:sz w:val="22"/>
        <w:szCs w:val="22"/>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0B46218E"/>
    <w:multiLevelType w:val="hybridMultilevel"/>
    <w:tmpl w:val="229E78C2"/>
    <w:lvl w:ilvl="0" w:tplc="C854D284">
      <w:numFmt w:val="bullet"/>
      <w:lvlText w:val="-"/>
      <w:lvlJc w:val="left"/>
      <w:pPr>
        <w:tabs>
          <w:tab w:val="num" w:pos="405"/>
        </w:tabs>
        <w:ind w:left="405" w:hanging="360"/>
      </w:pPr>
      <w:rPr>
        <w:rFonts w:ascii="Arial" w:eastAsia="Times New Roman" w:hAnsi="Arial" w:hint="default"/>
      </w:rPr>
    </w:lvl>
    <w:lvl w:ilvl="1" w:tplc="8F345A00">
      <w:start w:val="5"/>
      <w:numFmt w:val="upperRoman"/>
      <w:lvlText w:val="%2."/>
      <w:lvlJc w:val="left"/>
      <w:pPr>
        <w:tabs>
          <w:tab w:val="num" w:pos="1485"/>
        </w:tabs>
        <w:ind w:left="1485" w:hanging="720"/>
      </w:pPr>
      <w:rPr>
        <w:rFonts w:hint="default"/>
      </w:rPr>
    </w:lvl>
    <w:lvl w:ilvl="2" w:tplc="9FFAC5F0">
      <w:start w:val="1"/>
      <w:numFmt w:val="decimal"/>
      <w:lvlText w:val="(%3)"/>
      <w:lvlJc w:val="left"/>
      <w:pPr>
        <w:tabs>
          <w:tab w:val="num" w:pos="1486"/>
        </w:tabs>
        <w:ind w:left="284"/>
      </w:pPr>
      <w:rPr>
        <w:rFonts w:ascii="Times New Roman" w:hAnsi="Times New Roman" w:hint="default"/>
        <w:b w:val="0"/>
        <w:bCs w:val="0"/>
        <w:i w:val="0"/>
        <w:iCs w:val="0"/>
        <w:sz w:val="22"/>
        <w:szCs w:val="22"/>
      </w:rPr>
    </w:lvl>
    <w:lvl w:ilvl="3" w:tplc="041A0001">
      <w:start w:val="1"/>
      <w:numFmt w:val="bullet"/>
      <w:lvlText w:val=""/>
      <w:lvlJc w:val="left"/>
      <w:pPr>
        <w:tabs>
          <w:tab w:val="num" w:pos="2565"/>
        </w:tabs>
        <w:ind w:left="2565" w:hanging="360"/>
      </w:pPr>
      <w:rPr>
        <w:rFonts w:ascii="Symbol" w:hAnsi="Symbol" w:hint="default"/>
      </w:rPr>
    </w:lvl>
    <w:lvl w:ilvl="4" w:tplc="041A0003">
      <w:start w:val="1"/>
      <w:numFmt w:val="bullet"/>
      <w:lvlText w:val="o"/>
      <w:lvlJc w:val="left"/>
      <w:pPr>
        <w:tabs>
          <w:tab w:val="num" w:pos="3285"/>
        </w:tabs>
        <w:ind w:left="3285" w:hanging="360"/>
      </w:pPr>
      <w:rPr>
        <w:rFonts w:ascii="Courier New" w:hAnsi="Courier New" w:cs="Courier New" w:hint="default"/>
      </w:rPr>
    </w:lvl>
    <w:lvl w:ilvl="5" w:tplc="041A0005">
      <w:start w:val="1"/>
      <w:numFmt w:val="bullet"/>
      <w:lvlText w:val=""/>
      <w:lvlJc w:val="left"/>
      <w:pPr>
        <w:tabs>
          <w:tab w:val="num" w:pos="4005"/>
        </w:tabs>
        <w:ind w:left="4005" w:hanging="360"/>
      </w:pPr>
      <w:rPr>
        <w:rFonts w:ascii="Wingdings" w:hAnsi="Wingdings" w:cs="Wingdings" w:hint="default"/>
      </w:rPr>
    </w:lvl>
    <w:lvl w:ilvl="6" w:tplc="041A0001">
      <w:start w:val="1"/>
      <w:numFmt w:val="bullet"/>
      <w:lvlText w:val=""/>
      <w:lvlJc w:val="left"/>
      <w:pPr>
        <w:tabs>
          <w:tab w:val="num" w:pos="4725"/>
        </w:tabs>
        <w:ind w:left="4725" w:hanging="360"/>
      </w:pPr>
      <w:rPr>
        <w:rFonts w:ascii="Symbol" w:hAnsi="Symbol" w:cs="Symbol" w:hint="default"/>
      </w:rPr>
    </w:lvl>
    <w:lvl w:ilvl="7" w:tplc="041A0003">
      <w:start w:val="1"/>
      <w:numFmt w:val="bullet"/>
      <w:lvlText w:val="o"/>
      <w:lvlJc w:val="left"/>
      <w:pPr>
        <w:tabs>
          <w:tab w:val="num" w:pos="5445"/>
        </w:tabs>
        <w:ind w:left="5445" w:hanging="360"/>
      </w:pPr>
      <w:rPr>
        <w:rFonts w:ascii="Courier New" w:hAnsi="Courier New" w:cs="Courier New" w:hint="default"/>
      </w:rPr>
    </w:lvl>
    <w:lvl w:ilvl="8" w:tplc="041A0005">
      <w:start w:val="1"/>
      <w:numFmt w:val="bullet"/>
      <w:lvlText w:val=""/>
      <w:lvlJc w:val="left"/>
      <w:pPr>
        <w:tabs>
          <w:tab w:val="num" w:pos="6165"/>
        </w:tabs>
        <w:ind w:left="6165" w:hanging="360"/>
      </w:pPr>
      <w:rPr>
        <w:rFonts w:ascii="Wingdings" w:hAnsi="Wingdings" w:cs="Wingdings" w:hint="default"/>
      </w:rPr>
    </w:lvl>
  </w:abstractNum>
  <w:abstractNum w:abstractNumId="3" w15:restartNumberingAfterBreak="0">
    <w:nsid w:val="0EB325CE"/>
    <w:multiLevelType w:val="hybridMultilevel"/>
    <w:tmpl w:val="323219B4"/>
    <w:lvl w:ilvl="0" w:tplc="34B69246">
      <w:start w:val="6"/>
      <w:numFmt w:val="upperRoman"/>
      <w:lvlText w:val="%1."/>
      <w:lvlJc w:val="left"/>
      <w:pPr>
        <w:tabs>
          <w:tab w:val="num" w:pos="1485"/>
        </w:tabs>
        <w:ind w:left="1485" w:hanging="720"/>
      </w:pPr>
      <w:rPr>
        <w:rFonts w:hint="default"/>
      </w:rPr>
    </w:lvl>
    <w:lvl w:ilvl="1" w:tplc="8E18AFB4">
      <w:start w:val="1"/>
      <w:numFmt w:val="decimal"/>
      <w:lvlText w:val="(%2)"/>
      <w:lvlJc w:val="left"/>
      <w:pPr>
        <w:tabs>
          <w:tab w:val="num" w:pos="2282"/>
        </w:tabs>
        <w:ind w:left="284"/>
      </w:pPr>
      <w:rPr>
        <w:rFonts w:ascii="Times New Roman" w:hAnsi="Times New Roman" w:cs="Times New Roman" w:hint="default"/>
        <w:b w:val="0"/>
        <w:bCs w:val="0"/>
        <w:i w:val="0"/>
        <w:iCs w:val="0"/>
        <w:sz w:val="22"/>
        <w:szCs w:val="22"/>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107F7F22"/>
    <w:multiLevelType w:val="hybridMultilevel"/>
    <w:tmpl w:val="8624BD1C"/>
    <w:lvl w:ilvl="0" w:tplc="850CB646">
      <w:start w:val="1"/>
      <w:numFmt w:val="decimal"/>
      <w:lvlText w:val="(%1)"/>
      <w:lvlJc w:val="left"/>
      <w:pPr>
        <w:tabs>
          <w:tab w:val="num" w:pos="4158"/>
        </w:tabs>
        <w:ind w:left="284"/>
      </w:pPr>
      <w:rPr>
        <w:rFonts w:ascii="Times New Roman" w:hAnsi="Times New Roman" w:cs="Times New Roman" w:hint="default"/>
        <w:b w:val="0"/>
        <w:bCs w:val="0"/>
        <w:i w:val="0"/>
        <w:iCs w:val="0"/>
        <w:sz w:val="22"/>
        <w:szCs w:val="22"/>
      </w:rPr>
    </w:lvl>
    <w:lvl w:ilvl="1" w:tplc="26DC353C">
      <w:start w:val="12"/>
      <w:numFmt w:val="upperRoman"/>
      <w:lvlText w:val="%2."/>
      <w:lvlJc w:val="left"/>
      <w:pPr>
        <w:tabs>
          <w:tab w:val="num" w:pos="1800"/>
        </w:tabs>
        <w:ind w:left="1800" w:hanging="720"/>
      </w:pPr>
      <w:rPr>
        <w:rFonts w:hint="default"/>
        <w:b w:val="0"/>
        <w:bCs w:val="0"/>
        <w:i w:val="0"/>
        <w:iCs w:val="0"/>
        <w:sz w:val="22"/>
        <w:szCs w:val="22"/>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13B2561A"/>
    <w:multiLevelType w:val="hybridMultilevel"/>
    <w:tmpl w:val="28E438F0"/>
    <w:lvl w:ilvl="0" w:tplc="A0380F40">
      <w:start w:val="1"/>
      <w:numFmt w:val="decimal"/>
      <w:lvlText w:val="(%1)"/>
      <w:lvlJc w:val="left"/>
      <w:pPr>
        <w:tabs>
          <w:tab w:val="num" w:pos="284"/>
        </w:tabs>
        <w:ind w:left="284" w:hanging="284"/>
      </w:pPr>
      <w:rPr>
        <w:rFonts w:ascii="Times New Roman" w:hAnsi="Times New Roman" w:cs="Times New Roman" w:hint="default"/>
        <w:b w:val="0"/>
        <w:bCs w:val="0"/>
        <w:i w:val="0"/>
        <w:iCs w:val="0"/>
        <w:sz w:val="22"/>
        <w:szCs w:val="22"/>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22AF4A23"/>
    <w:multiLevelType w:val="hybridMultilevel"/>
    <w:tmpl w:val="BAE6BF2E"/>
    <w:lvl w:ilvl="0" w:tplc="5E401E06">
      <w:start w:val="1"/>
      <w:numFmt w:val="decimal"/>
      <w:lvlText w:val="(%1)"/>
      <w:lvlJc w:val="left"/>
      <w:pPr>
        <w:tabs>
          <w:tab w:val="num" w:pos="2282"/>
        </w:tabs>
        <w:ind w:left="284"/>
      </w:pPr>
      <w:rPr>
        <w:rFonts w:ascii="Times New Roman" w:hAnsi="Times New Roman" w:cs="Times New Roman" w:hint="default"/>
        <w:b w:val="0"/>
        <w:bCs w:val="0"/>
        <w:i w:val="0"/>
        <w:iCs w:val="0"/>
        <w:sz w:val="22"/>
        <w:szCs w:val="22"/>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29C528EF"/>
    <w:multiLevelType w:val="hybridMultilevel"/>
    <w:tmpl w:val="4AF0357A"/>
    <w:lvl w:ilvl="0" w:tplc="A5460566">
      <w:start w:val="1"/>
      <w:numFmt w:val="decimal"/>
      <w:lvlText w:val="(%1)"/>
      <w:lvlJc w:val="left"/>
      <w:pPr>
        <w:tabs>
          <w:tab w:val="num" w:pos="2282"/>
        </w:tabs>
        <w:ind w:left="284"/>
      </w:pPr>
      <w:rPr>
        <w:rFonts w:ascii="Times New Roman" w:hAnsi="Times New Roman" w:cs="Times New Roman" w:hint="default"/>
        <w:b w:val="0"/>
        <w:bCs w:val="0"/>
        <w:i w:val="0"/>
        <w:iCs w:val="0"/>
        <w:sz w:val="22"/>
        <w:szCs w:val="22"/>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332559D3"/>
    <w:multiLevelType w:val="hybridMultilevel"/>
    <w:tmpl w:val="8D94EB00"/>
    <w:lvl w:ilvl="0" w:tplc="850CB646">
      <w:start w:val="1"/>
      <w:numFmt w:val="decimal"/>
      <w:lvlText w:val="(%1)"/>
      <w:lvlJc w:val="left"/>
      <w:pPr>
        <w:tabs>
          <w:tab w:val="num" w:pos="4158"/>
        </w:tabs>
        <w:ind w:left="284"/>
      </w:pPr>
      <w:rPr>
        <w:rFonts w:ascii="Times New Roman" w:hAnsi="Times New Roman" w:cs="Times New Roman" w:hint="default"/>
        <w:b w:val="0"/>
        <w:bCs w:val="0"/>
        <w:i w:val="0"/>
        <w:iCs w:val="0"/>
        <w:sz w:val="22"/>
        <w:szCs w:val="22"/>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15:restartNumberingAfterBreak="0">
    <w:nsid w:val="3EFE49C9"/>
    <w:multiLevelType w:val="hybridMultilevel"/>
    <w:tmpl w:val="71CACF58"/>
    <w:lvl w:ilvl="0" w:tplc="69DA56CE">
      <w:start w:val="3"/>
      <w:numFmt w:val="decimal"/>
      <w:lvlText w:val="(%1)"/>
      <w:lvlJc w:val="left"/>
      <w:pPr>
        <w:tabs>
          <w:tab w:val="num" w:pos="284"/>
        </w:tabs>
        <w:ind w:left="284" w:hanging="284"/>
      </w:pPr>
      <w:rPr>
        <w:rFonts w:ascii="Times New Roman" w:hAnsi="Times New Roman" w:cs="Times New Roman" w:hint="default"/>
        <w:b w:val="0"/>
        <w:bCs w:val="0"/>
        <w:i w:val="0"/>
        <w:iCs w:val="0"/>
        <w:sz w:val="22"/>
        <w:szCs w:val="22"/>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15:restartNumberingAfterBreak="0">
    <w:nsid w:val="401D524C"/>
    <w:multiLevelType w:val="hybridMultilevel"/>
    <w:tmpl w:val="6C4E546C"/>
    <w:lvl w:ilvl="0" w:tplc="D7964EB2">
      <w:numFmt w:val="bullet"/>
      <w:lvlText w:val="-"/>
      <w:lvlJc w:val="left"/>
      <w:pPr>
        <w:ind w:left="1425" w:hanging="360"/>
      </w:pPr>
      <w:rPr>
        <w:rFonts w:ascii="Times New Roman" w:eastAsia="Times New Roman" w:hAnsi="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cs="Wingdings" w:hint="default"/>
      </w:rPr>
    </w:lvl>
    <w:lvl w:ilvl="3" w:tplc="041A0001">
      <w:start w:val="1"/>
      <w:numFmt w:val="bullet"/>
      <w:lvlText w:val=""/>
      <w:lvlJc w:val="left"/>
      <w:pPr>
        <w:ind w:left="3585" w:hanging="360"/>
      </w:pPr>
      <w:rPr>
        <w:rFonts w:ascii="Symbol" w:hAnsi="Symbol" w:cs="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cs="Wingdings" w:hint="default"/>
      </w:rPr>
    </w:lvl>
    <w:lvl w:ilvl="6" w:tplc="041A0001">
      <w:start w:val="1"/>
      <w:numFmt w:val="bullet"/>
      <w:lvlText w:val=""/>
      <w:lvlJc w:val="left"/>
      <w:pPr>
        <w:ind w:left="5745" w:hanging="360"/>
      </w:pPr>
      <w:rPr>
        <w:rFonts w:ascii="Symbol" w:hAnsi="Symbol" w:cs="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cs="Wingdings" w:hint="default"/>
      </w:rPr>
    </w:lvl>
  </w:abstractNum>
  <w:abstractNum w:abstractNumId="11" w15:restartNumberingAfterBreak="0">
    <w:nsid w:val="411B65D8"/>
    <w:multiLevelType w:val="hybridMultilevel"/>
    <w:tmpl w:val="1984489E"/>
    <w:lvl w:ilvl="0" w:tplc="712630C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41BB5E8A"/>
    <w:multiLevelType w:val="hybridMultilevel"/>
    <w:tmpl w:val="D0A27664"/>
    <w:lvl w:ilvl="0" w:tplc="1CD8D83E">
      <w:start w:val="8"/>
      <w:numFmt w:val="upperRoman"/>
      <w:lvlText w:val="%1."/>
      <w:lvlJc w:val="left"/>
      <w:pPr>
        <w:tabs>
          <w:tab w:val="num" w:pos="1800"/>
        </w:tabs>
        <w:ind w:left="1800" w:hanging="720"/>
      </w:pPr>
      <w:rPr>
        <w:rFonts w:hint="default"/>
      </w:rPr>
    </w:lvl>
    <w:lvl w:ilvl="1" w:tplc="7556EAEA">
      <w:start w:val="1"/>
      <w:numFmt w:val="decimal"/>
      <w:lvlText w:val="(%2)"/>
      <w:lvlJc w:val="left"/>
      <w:pPr>
        <w:tabs>
          <w:tab w:val="num" w:pos="3078"/>
        </w:tabs>
        <w:ind w:left="284"/>
      </w:pPr>
      <w:rPr>
        <w:rFonts w:ascii="Times New Roman" w:hAnsi="Times New Roman" w:cs="Times New Roman" w:hint="default"/>
        <w:b w:val="0"/>
        <w:bCs w:val="0"/>
        <w:i w:val="0"/>
        <w:iCs w:val="0"/>
        <w:sz w:val="22"/>
        <w:szCs w:val="22"/>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15:restartNumberingAfterBreak="0">
    <w:nsid w:val="41D7094D"/>
    <w:multiLevelType w:val="hybridMultilevel"/>
    <w:tmpl w:val="008EAF12"/>
    <w:lvl w:ilvl="0" w:tplc="8D464878">
      <w:start w:val="3"/>
      <w:numFmt w:val="decimal"/>
      <w:lvlText w:val="(%1)"/>
      <w:lvlJc w:val="left"/>
      <w:pPr>
        <w:tabs>
          <w:tab w:val="num" w:pos="2282"/>
        </w:tabs>
        <w:ind w:left="284"/>
      </w:pPr>
      <w:rPr>
        <w:rFonts w:ascii="Times New Roman" w:hAnsi="Times New Roman" w:cs="Times New Roman" w:hint="default"/>
        <w:b w:val="0"/>
        <w:bCs w:val="0"/>
        <w:i w:val="0"/>
        <w:iCs w:val="0"/>
        <w:sz w:val="22"/>
        <w:szCs w:val="22"/>
      </w:rPr>
    </w:lvl>
    <w:lvl w:ilvl="1" w:tplc="B3903322">
      <w:start w:val="7"/>
      <w:numFmt w:val="upperRoman"/>
      <w:lvlText w:val="%2."/>
      <w:lvlJc w:val="left"/>
      <w:pPr>
        <w:tabs>
          <w:tab w:val="num" w:pos="1800"/>
        </w:tabs>
        <w:ind w:left="1800" w:hanging="720"/>
      </w:pPr>
      <w:rPr>
        <w:rFonts w:hint="default"/>
        <w:b w:val="0"/>
        <w:bCs w:val="0"/>
        <w:i w:val="0"/>
        <w:iCs w:val="0"/>
        <w:sz w:val="22"/>
        <w:szCs w:val="22"/>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4" w15:restartNumberingAfterBreak="0">
    <w:nsid w:val="47A549E6"/>
    <w:multiLevelType w:val="hybridMultilevel"/>
    <w:tmpl w:val="1B40B378"/>
    <w:lvl w:ilvl="0" w:tplc="3E164E10">
      <w:start w:val="1"/>
      <w:numFmt w:val="decimal"/>
      <w:lvlText w:val="(%1)"/>
      <w:lvlJc w:val="left"/>
      <w:pPr>
        <w:tabs>
          <w:tab w:val="num" w:pos="4954"/>
        </w:tabs>
        <w:ind w:left="284"/>
      </w:pPr>
      <w:rPr>
        <w:rFonts w:ascii="Times New Roman" w:hAnsi="Times New Roman" w:cs="Times New Roman" w:hint="default"/>
        <w:b w:val="0"/>
        <w:bCs w:val="0"/>
        <w:i w:val="0"/>
        <w:iCs w:val="0"/>
        <w:sz w:val="22"/>
        <w:szCs w:val="22"/>
      </w:rPr>
    </w:lvl>
    <w:lvl w:ilvl="1" w:tplc="B7CE0BC6">
      <w:start w:val="18"/>
      <w:numFmt w:val="upperRoman"/>
      <w:lvlText w:val="%2."/>
      <w:lvlJc w:val="left"/>
      <w:pPr>
        <w:tabs>
          <w:tab w:val="num" w:pos="2596"/>
        </w:tabs>
        <w:ind w:left="284"/>
      </w:pPr>
      <w:rPr>
        <w:rFonts w:hint="default"/>
        <w:b w:val="0"/>
        <w:bCs w:val="0"/>
        <w:i w:val="0"/>
        <w:iCs w:val="0"/>
        <w:sz w:val="22"/>
        <w:szCs w:val="22"/>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15:restartNumberingAfterBreak="0">
    <w:nsid w:val="4A381373"/>
    <w:multiLevelType w:val="hybridMultilevel"/>
    <w:tmpl w:val="CA829498"/>
    <w:lvl w:ilvl="0" w:tplc="A0380F40">
      <w:start w:val="1"/>
      <w:numFmt w:val="decimal"/>
      <w:lvlText w:val="(%1)"/>
      <w:lvlJc w:val="left"/>
      <w:pPr>
        <w:tabs>
          <w:tab w:val="num" w:pos="246"/>
        </w:tabs>
        <w:ind w:left="246" w:hanging="284"/>
      </w:pPr>
      <w:rPr>
        <w:rFonts w:ascii="Times New Roman" w:hAnsi="Times New Roman" w:cs="Times New Roman" w:hint="default"/>
        <w:b w:val="0"/>
        <w:bCs w:val="0"/>
        <w:i w:val="0"/>
        <w:iCs w:val="0"/>
        <w:sz w:val="22"/>
        <w:szCs w:val="22"/>
      </w:rPr>
    </w:lvl>
    <w:lvl w:ilvl="1" w:tplc="041A0019">
      <w:start w:val="1"/>
      <w:numFmt w:val="lowerLetter"/>
      <w:lvlText w:val="%2."/>
      <w:lvlJc w:val="left"/>
      <w:pPr>
        <w:tabs>
          <w:tab w:val="num" w:pos="1402"/>
        </w:tabs>
        <w:ind w:left="1402" w:hanging="360"/>
      </w:pPr>
    </w:lvl>
    <w:lvl w:ilvl="2" w:tplc="041A001B">
      <w:start w:val="1"/>
      <w:numFmt w:val="lowerRoman"/>
      <w:lvlText w:val="%3."/>
      <w:lvlJc w:val="right"/>
      <w:pPr>
        <w:tabs>
          <w:tab w:val="num" w:pos="2122"/>
        </w:tabs>
        <w:ind w:left="2122" w:hanging="180"/>
      </w:pPr>
    </w:lvl>
    <w:lvl w:ilvl="3" w:tplc="041A000F">
      <w:start w:val="1"/>
      <w:numFmt w:val="decimal"/>
      <w:lvlText w:val="%4."/>
      <w:lvlJc w:val="left"/>
      <w:pPr>
        <w:tabs>
          <w:tab w:val="num" w:pos="2842"/>
        </w:tabs>
        <w:ind w:left="2842" w:hanging="360"/>
      </w:pPr>
    </w:lvl>
    <w:lvl w:ilvl="4" w:tplc="041A0019">
      <w:start w:val="1"/>
      <w:numFmt w:val="lowerLetter"/>
      <w:lvlText w:val="%5."/>
      <w:lvlJc w:val="left"/>
      <w:pPr>
        <w:tabs>
          <w:tab w:val="num" w:pos="3562"/>
        </w:tabs>
        <w:ind w:left="3562" w:hanging="360"/>
      </w:pPr>
    </w:lvl>
    <w:lvl w:ilvl="5" w:tplc="041A001B">
      <w:start w:val="1"/>
      <w:numFmt w:val="lowerRoman"/>
      <w:lvlText w:val="%6."/>
      <w:lvlJc w:val="right"/>
      <w:pPr>
        <w:tabs>
          <w:tab w:val="num" w:pos="4282"/>
        </w:tabs>
        <w:ind w:left="4282" w:hanging="180"/>
      </w:pPr>
    </w:lvl>
    <w:lvl w:ilvl="6" w:tplc="041A000F">
      <w:start w:val="1"/>
      <w:numFmt w:val="decimal"/>
      <w:lvlText w:val="%7."/>
      <w:lvlJc w:val="left"/>
      <w:pPr>
        <w:tabs>
          <w:tab w:val="num" w:pos="5002"/>
        </w:tabs>
        <w:ind w:left="5002" w:hanging="360"/>
      </w:pPr>
    </w:lvl>
    <w:lvl w:ilvl="7" w:tplc="041A0019">
      <w:start w:val="1"/>
      <w:numFmt w:val="lowerLetter"/>
      <w:lvlText w:val="%8."/>
      <w:lvlJc w:val="left"/>
      <w:pPr>
        <w:tabs>
          <w:tab w:val="num" w:pos="5722"/>
        </w:tabs>
        <w:ind w:left="5722" w:hanging="360"/>
      </w:pPr>
    </w:lvl>
    <w:lvl w:ilvl="8" w:tplc="041A001B">
      <w:start w:val="1"/>
      <w:numFmt w:val="lowerRoman"/>
      <w:lvlText w:val="%9."/>
      <w:lvlJc w:val="right"/>
      <w:pPr>
        <w:tabs>
          <w:tab w:val="num" w:pos="6442"/>
        </w:tabs>
        <w:ind w:left="6442" w:hanging="180"/>
      </w:pPr>
    </w:lvl>
  </w:abstractNum>
  <w:abstractNum w:abstractNumId="16" w15:restartNumberingAfterBreak="0">
    <w:nsid w:val="4C3847C6"/>
    <w:multiLevelType w:val="hybridMultilevel"/>
    <w:tmpl w:val="8B58587A"/>
    <w:lvl w:ilvl="0" w:tplc="7062FCFA">
      <w:start w:val="1"/>
      <w:numFmt w:val="decimal"/>
      <w:lvlText w:val="(%1)"/>
      <w:lvlJc w:val="left"/>
      <w:pPr>
        <w:tabs>
          <w:tab w:val="num" w:pos="3078"/>
        </w:tabs>
        <w:ind w:left="284"/>
      </w:pPr>
      <w:rPr>
        <w:rFonts w:ascii="Times New Roman" w:hAnsi="Times New Roman" w:cs="Times New Roman" w:hint="default"/>
        <w:b w:val="0"/>
        <w:bCs w:val="0"/>
        <w:i w:val="0"/>
        <w:iCs w:val="0"/>
        <w:sz w:val="22"/>
        <w:szCs w:val="22"/>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15:restartNumberingAfterBreak="0">
    <w:nsid w:val="4DE87B1B"/>
    <w:multiLevelType w:val="hybridMultilevel"/>
    <w:tmpl w:val="5B986172"/>
    <w:lvl w:ilvl="0" w:tplc="A0380F40">
      <w:start w:val="1"/>
      <w:numFmt w:val="decimal"/>
      <w:lvlText w:val="(%1)"/>
      <w:lvlJc w:val="left"/>
      <w:pPr>
        <w:tabs>
          <w:tab w:val="num" w:pos="284"/>
        </w:tabs>
        <w:ind w:left="284" w:hanging="284"/>
      </w:pPr>
      <w:rPr>
        <w:rFonts w:ascii="Times New Roman" w:hAnsi="Times New Roman" w:cs="Times New Roman" w:hint="default"/>
        <w:b w:val="0"/>
        <w:bCs w:val="0"/>
        <w:i w:val="0"/>
        <w:iCs w:val="0"/>
        <w:sz w:val="22"/>
        <w:szCs w:val="22"/>
      </w:rPr>
    </w:lvl>
    <w:lvl w:ilvl="1" w:tplc="C5BEAAF8">
      <w:start w:val="3"/>
      <w:numFmt w:val="upperRoman"/>
      <w:lvlText w:val="%2."/>
      <w:lvlJc w:val="left"/>
      <w:pPr>
        <w:tabs>
          <w:tab w:val="num" w:pos="1800"/>
        </w:tabs>
        <w:ind w:left="1800" w:hanging="720"/>
      </w:pPr>
      <w:rPr>
        <w:rFonts w:hint="default"/>
        <w:b w:val="0"/>
        <w:bCs w:val="0"/>
        <w:i w:val="0"/>
        <w:iCs w:val="0"/>
        <w:sz w:val="22"/>
        <w:szCs w:val="22"/>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8" w15:restartNumberingAfterBreak="0">
    <w:nsid w:val="4F1820FA"/>
    <w:multiLevelType w:val="hybridMultilevel"/>
    <w:tmpl w:val="B43E1DD6"/>
    <w:lvl w:ilvl="0" w:tplc="C72C7BD8">
      <w:start w:val="1"/>
      <w:numFmt w:val="decimal"/>
      <w:lvlText w:val="(%1)"/>
      <w:lvlJc w:val="left"/>
      <w:pPr>
        <w:tabs>
          <w:tab w:val="num" w:pos="3078"/>
        </w:tabs>
        <w:ind w:left="284"/>
      </w:pPr>
      <w:rPr>
        <w:rFonts w:ascii="Times New Roman" w:hAnsi="Times New Roman" w:cs="Times New Roman" w:hint="default"/>
        <w:b w:val="0"/>
        <w:bCs w:val="0"/>
        <w:i w:val="0"/>
        <w:iCs w:val="0"/>
        <w:sz w:val="22"/>
        <w:szCs w:val="22"/>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9" w15:restartNumberingAfterBreak="0">
    <w:nsid w:val="50273F21"/>
    <w:multiLevelType w:val="hybridMultilevel"/>
    <w:tmpl w:val="09F65BD4"/>
    <w:lvl w:ilvl="0" w:tplc="7F00B682">
      <w:start w:val="1"/>
      <w:numFmt w:val="bullet"/>
      <w:lvlText w:val="-"/>
      <w:lvlJc w:val="left"/>
      <w:pPr>
        <w:tabs>
          <w:tab w:val="num" w:pos="606"/>
        </w:tabs>
        <w:ind w:left="606" w:hanging="360"/>
      </w:pPr>
      <w:rPr>
        <w:rFonts w:ascii="Arial" w:eastAsia="Times New Roman" w:hAnsi="Arial" w:hint="default"/>
      </w:rPr>
    </w:lvl>
    <w:lvl w:ilvl="1" w:tplc="041A0003">
      <w:start w:val="1"/>
      <w:numFmt w:val="bullet"/>
      <w:lvlText w:val="o"/>
      <w:lvlJc w:val="left"/>
      <w:pPr>
        <w:tabs>
          <w:tab w:val="num" w:pos="1326"/>
        </w:tabs>
        <w:ind w:left="1326" w:hanging="360"/>
      </w:pPr>
      <w:rPr>
        <w:rFonts w:ascii="Courier New" w:hAnsi="Courier New" w:cs="Courier New" w:hint="default"/>
      </w:rPr>
    </w:lvl>
    <w:lvl w:ilvl="2" w:tplc="041A0005">
      <w:start w:val="1"/>
      <w:numFmt w:val="bullet"/>
      <w:lvlText w:val=""/>
      <w:lvlJc w:val="left"/>
      <w:pPr>
        <w:tabs>
          <w:tab w:val="num" w:pos="2046"/>
        </w:tabs>
        <w:ind w:left="2046" w:hanging="360"/>
      </w:pPr>
      <w:rPr>
        <w:rFonts w:ascii="Wingdings" w:hAnsi="Wingdings" w:cs="Wingdings" w:hint="default"/>
      </w:rPr>
    </w:lvl>
    <w:lvl w:ilvl="3" w:tplc="041A0001">
      <w:start w:val="1"/>
      <w:numFmt w:val="bullet"/>
      <w:lvlText w:val=""/>
      <w:lvlJc w:val="left"/>
      <w:pPr>
        <w:tabs>
          <w:tab w:val="num" w:pos="2766"/>
        </w:tabs>
        <w:ind w:left="2766" w:hanging="360"/>
      </w:pPr>
      <w:rPr>
        <w:rFonts w:ascii="Symbol" w:hAnsi="Symbol" w:cs="Symbol" w:hint="default"/>
      </w:rPr>
    </w:lvl>
    <w:lvl w:ilvl="4" w:tplc="041A0003">
      <w:start w:val="1"/>
      <w:numFmt w:val="bullet"/>
      <w:lvlText w:val="o"/>
      <w:lvlJc w:val="left"/>
      <w:pPr>
        <w:tabs>
          <w:tab w:val="num" w:pos="3486"/>
        </w:tabs>
        <w:ind w:left="3486" w:hanging="360"/>
      </w:pPr>
      <w:rPr>
        <w:rFonts w:ascii="Courier New" w:hAnsi="Courier New" w:cs="Courier New" w:hint="default"/>
      </w:rPr>
    </w:lvl>
    <w:lvl w:ilvl="5" w:tplc="041A0005">
      <w:start w:val="1"/>
      <w:numFmt w:val="bullet"/>
      <w:lvlText w:val=""/>
      <w:lvlJc w:val="left"/>
      <w:pPr>
        <w:tabs>
          <w:tab w:val="num" w:pos="4206"/>
        </w:tabs>
        <w:ind w:left="4206" w:hanging="360"/>
      </w:pPr>
      <w:rPr>
        <w:rFonts w:ascii="Wingdings" w:hAnsi="Wingdings" w:cs="Wingdings" w:hint="default"/>
      </w:rPr>
    </w:lvl>
    <w:lvl w:ilvl="6" w:tplc="041A0001">
      <w:start w:val="1"/>
      <w:numFmt w:val="bullet"/>
      <w:lvlText w:val=""/>
      <w:lvlJc w:val="left"/>
      <w:pPr>
        <w:tabs>
          <w:tab w:val="num" w:pos="4926"/>
        </w:tabs>
        <w:ind w:left="4926" w:hanging="360"/>
      </w:pPr>
      <w:rPr>
        <w:rFonts w:ascii="Symbol" w:hAnsi="Symbol" w:cs="Symbol" w:hint="default"/>
      </w:rPr>
    </w:lvl>
    <w:lvl w:ilvl="7" w:tplc="041A0003">
      <w:start w:val="1"/>
      <w:numFmt w:val="bullet"/>
      <w:lvlText w:val="o"/>
      <w:lvlJc w:val="left"/>
      <w:pPr>
        <w:tabs>
          <w:tab w:val="num" w:pos="5646"/>
        </w:tabs>
        <w:ind w:left="5646" w:hanging="360"/>
      </w:pPr>
      <w:rPr>
        <w:rFonts w:ascii="Courier New" w:hAnsi="Courier New" w:cs="Courier New" w:hint="default"/>
      </w:rPr>
    </w:lvl>
    <w:lvl w:ilvl="8" w:tplc="041A0005">
      <w:start w:val="1"/>
      <w:numFmt w:val="bullet"/>
      <w:lvlText w:val=""/>
      <w:lvlJc w:val="left"/>
      <w:pPr>
        <w:tabs>
          <w:tab w:val="num" w:pos="6366"/>
        </w:tabs>
        <w:ind w:left="6366" w:hanging="360"/>
      </w:pPr>
      <w:rPr>
        <w:rFonts w:ascii="Wingdings" w:hAnsi="Wingdings" w:cs="Wingdings" w:hint="default"/>
      </w:rPr>
    </w:lvl>
  </w:abstractNum>
  <w:abstractNum w:abstractNumId="20" w15:restartNumberingAfterBreak="0">
    <w:nsid w:val="5BB571B3"/>
    <w:multiLevelType w:val="hybridMultilevel"/>
    <w:tmpl w:val="6F90791C"/>
    <w:lvl w:ilvl="0" w:tplc="8BE07AD4">
      <w:start w:val="1"/>
      <w:numFmt w:val="decimal"/>
      <w:lvlText w:val="%1."/>
      <w:lvlJc w:val="left"/>
      <w:pPr>
        <w:tabs>
          <w:tab w:val="num" w:pos="720"/>
        </w:tabs>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BBD33B7"/>
    <w:multiLevelType w:val="hybridMultilevel"/>
    <w:tmpl w:val="4B543B62"/>
    <w:lvl w:ilvl="0" w:tplc="850CB646">
      <w:start w:val="1"/>
      <w:numFmt w:val="decimal"/>
      <w:lvlText w:val="(%1)"/>
      <w:lvlJc w:val="left"/>
      <w:pPr>
        <w:tabs>
          <w:tab w:val="num" w:pos="4158"/>
        </w:tabs>
        <w:ind w:left="284"/>
      </w:pPr>
      <w:rPr>
        <w:rFonts w:ascii="Times New Roman" w:hAnsi="Times New Roman" w:cs="Times New Roman" w:hint="default"/>
        <w:b w:val="0"/>
        <w:bCs w:val="0"/>
        <w:i w:val="0"/>
        <w:iCs w:val="0"/>
        <w:sz w:val="22"/>
        <w:szCs w:val="22"/>
      </w:rPr>
    </w:lvl>
    <w:lvl w:ilvl="1" w:tplc="045ECCFA">
      <w:start w:val="13"/>
      <w:numFmt w:val="upperRoman"/>
      <w:lvlText w:val="%2."/>
      <w:lvlJc w:val="left"/>
      <w:pPr>
        <w:tabs>
          <w:tab w:val="num" w:pos="1800"/>
        </w:tabs>
        <w:ind w:left="284"/>
      </w:pPr>
      <w:rPr>
        <w:rFonts w:hint="default"/>
        <w:b w:val="0"/>
        <w:bCs w:val="0"/>
        <w:i w:val="0"/>
        <w:iCs w:val="0"/>
        <w:sz w:val="22"/>
        <w:szCs w:val="22"/>
      </w:rPr>
    </w:lvl>
    <w:lvl w:ilvl="2" w:tplc="850CB646">
      <w:start w:val="1"/>
      <w:numFmt w:val="decimal"/>
      <w:lvlText w:val="(%3)"/>
      <w:lvlJc w:val="left"/>
      <w:pPr>
        <w:tabs>
          <w:tab w:val="num" w:pos="3874"/>
        </w:tabs>
      </w:pPr>
      <w:rPr>
        <w:rFonts w:ascii="Times New Roman" w:hAnsi="Times New Roman" w:cs="Times New Roman" w:hint="default"/>
        <w:b w:val="0"/>
        <w:bCs w:val="0"/>
        <w:i w:val="0"/>
        <w:iCs w:val="0"/>
        <w:sz w:val="22"/>
        <w:szCs w:val="22"/>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2" w15:restartNumberingAfterBreak="0">
    <w:nsid w:val="6501189B"/>
    <w:multiLevelType w:val="hybridMultilevel"/>
    <w:tmpl w:val="6A720F20"/>
    <w:lvl w:ilvl="0" w:tplc="D73C97BE">
      <w:start w:val="10"/>
      <w:numFmt w:val="upperRoman"/>
      <w:lvlText w:val="%1."/>
      <w:lvlJc w:val="left"/>
      <w:pPr>
        <w:tabs>
          <w:tab w:val="num" w:pos="1800"/>
        </w:tabs>
        <w:ind w:left="1800" w:hanging="72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3" w15:restartNumberingAfterBreak="0">
    <w:nsid w:val="664377DE"/>
    <w:multiLevelType w:val="hybridMultilevel"/>
    <w:tmpl w:val="BA20DB00"/>
    <w:lvl w:ilvl="0" w:tplc="041A000F">
      <w:start w:val="1"/>
      <w:numFmt w:val="decimal"/>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24" w15:restartNumberingAfterBreak="0">
    <w:nsid w:val="66A91F63"/>
    <w:multiLevelType w:val="hybridMultilevel"/>
    <w:tmpl w:val="A3461CCA"/>
    <w:lvl w:ilvl="0" w:tplc="DD58068E">
      <w:start w:val="14"/>
      <w:numFmt w:val="upperRoman"/>
      <w:lvlText w:val="%1."/>
      <w:lvlJc w:val="left"/>
      <w:pPr>
        <w:tabs>
          <w:tab w:val="num" w:pos="1800"/>
        </w:tabs>
        <w:ind w:left="284"/>
      </w:pPr>
      <w:rPr>
        <w:rFonts w:hint="default"/>
      </w:rPr>
    </w:lvl>
    <w:lvl w:ilvl="1" w:tplc="3E164E10">
      <w:start w:val="1"/>
      <w:numFmt w:val="decimal"/>
      <w:lvlText w:val="(%2)"/>
      <w:lvlJc w:val="left"/>
      <w:pPr>
        <w:tabs>
          <w:tab w:val="num" w:pos="4954"/>
        </w:tabs>
        <w:ind w:left="284"/>
      </w:pPr>
      <w:rPr>
        <w:rFonts w:ascii="Times New Roman" w:hAnsi="Times New Roman" w:cs="Times New Roman" w:hint="default"/>
        <w:b w:val="0"/>
        <w:bCs w:val="0"/>
        <w:i w:val="0"/>
        <w:iCs w:val="0"/>
        <w:sz w:val="22"/>
        <w:szCs w:val="22"/>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5" w15:restartNumberingAfterBreak="0">
    <w:nsid w:val="78B206D1"/>
    <w:multiLevelType w:val="hybridMultilevel"/>
    <w:tmpl w:val="BA4A2858"/>
    <w:lvl w:ilvl="0" w:tplc="E54AFFFC">
      <w:start w:val="3"/>
      <w:numFmt w:val="decimal"/>
      <w:lvlText w:val="(%1)"/>
      <w:lvlJc w:val="left"/>
      <w:pPr>
        <w:tabs>
          <w:tab w:val="num" w:pos="3362"/>
        </w:tabs>
        <w:ind w:left="568"/>
      </w:pPr>
      <w:rPr>
        <w:rFonts w:ascii="Times New Roman" w:hAnsi="Times New Roman" w:cs="Times New Roman" w:hint="default"/>
        <w:b w:val="0"/>
        <w:bCs w:val="0"/>
        <w:i w:val="0"/>
        <w:iCs w:val="0"/>
        <w:sz w:val="22"/>
        <w:szCs w:val="22"/>
      </w:rPr>
    </w:lvl>
    <w:lvl w:ilvl="1" w:tplc="70A02228">
      <w:start w:val="1"/>
      <w:numFmt w:val="decimal"/>
      <w:lvlText w:val="(%2)"/>
      <w:lvlJc w:val="left"/>
      <w:pPr>
        <w:tabs>
          <w:tab w:val="num" w:pos="4158"/>
        </w:tabs>
        <w:ind w:left="284"/>
      </w:pPr>
      <w:rPr>
        <w:rFonts w:ascii="Times New Roman" w:hAnsi="Times New Roman" w:cs="Times New Roman" w:hint="default"/>
        <w:b w:val="0"/>
        <w:bCs w:val="0"/>
        <w:i w:val="0"/>
        <w:iCs w:val="0"/>
        <w:sz w:val="22"/>
        <w:szCs w:val="22"/>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0"/>
  </w:num>
  <w:num w:numId="2">
    <w:abstractNumId w:val="23"/>
  </w:num>
  <w:num w:numId="3">
    <w:abstractNumId w:val="20"/>
  </w:num>
  <w:num w:numId="4">
    <w:abstractNumId w:val="5"/>
  </w:num>
  <w:num w:numId="5">
    <w:abstractNumId w:val="17"/>
  </w:num>
  <w:num w:numId="6">
    <w:abstractNumId w:val="1"/>
  </w:num>
  <w:num w:numId="7">
    <w:abstractNumId w:val="0"/>
  </w:num>
  <w:num w:numId="8">
    <w:abstractNumId w:val="15"/>
  </w:num>
  <w:num w:numId="9">
    <w:abstractNumId w:val="9"/>
  </w:num>
  <w:num w:numId="10">
    <w:abstractNumId w:val="2"/>
  </w:num>
  <w:num w:numId="11">
    <w:abstractNumId w:val="3"/>
  </w:num>
  <w:num w:numId="12">
    <w:abstractNumId w:val="13"/>
  </w:num>
  <w:num w:numId="13">
    <w:abstractNumId w:val="6"/>
  </w:num>
  <w:num w:numId="14">
    <w:abstractNumId w:val="7"/>
  </w:num>
  <w:num w:numId="15">
    <w:abstractNumId w:val="12"/>
  </w:num>
  <w:num w:numId="16">
    <w:abstractNumId w:val="22"/>
  </w:num>
  <w:num w:numId="17">
    <w:abstractNumId w:val="18"/>
  </w:num>
  <w:num w:numId="18">
    <w:abstractNumId w:val="16"/>
  </w:num>
  <w:num w:numId="19">
    <w:abstractNumId w:val="25"/>
  </w:num>
  <w:num w:numId="20">
    <w:abstractNumId w:val="4"/>
  </w:num>
  <w:num w:numId="21">
    <w:abstractNumId w:val="8"/>
  </w:num>
  <w:num w:numId="22">
    <w:abstractNumId w:val="21"/>
  </w:num>
  <w:num w:numId="23">
    <w:abstractNumId w:val="24"/>
  </w:num>
  <w:num w:numId="24">
    <w:abstractNumId w:val="14"/>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EC"/>
    <w:rsid w:val="0007478F"/>
    <w:rsid w:val="000C2686"/>
    <w:rsid w:val="002229F1"/>
    <w:rsid w:val="002A3A2C"/>
    <w:rsid w:val="005F4790"/>
    <w:rsid w:val="0062533C"/>
    <w:rsid w:val="00627D15"/>
    <w:rsid w:val="009A5369"/>
    <w:rsid w:val="009F5ACD"/>
    <w:rsid w:val="00A54A92"/>
    <w:rsid w:val="00CB7557"/>
    <w:rsid w:val="00DE3F26"/>
    <w:rsid w:val="00E06AEC"/>
    <w:rsid w:val="00E25AEF"/>
    <w:rsid w:val="00F27899"/>
    <w:rsid w:val="00FB6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812A"/>
  <w15:docId w15:val="{A7BFC70D-5935-4ED3-BA16-3F85661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AEC"/>
    <w:rPr>
      <w:rFonts w:ascii="Calibri" w:eastAsia="Calibri" w:hAnsi="Calibri" w:cs="Calibr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E06AEC"/>
    <w:pPr>
      <w:ind w:left="720"/>
    </w:pPr>
  </w:style>
  <w:style w:type="paragraph" w:styleId="Tijeloteksta2">
    <w:name w:val="Body Text 2"/>
    <w:basedOn w:val="Normal"/>
    <w:link w:val="Tijeloteksta2Char"/>
    <w:uiPriority w:val="99"/>
    <w:semiHidden/>
    <w:rsid w:val="00E06AEC"/>
    <w:pPr>
      <w:spacing w:after="120" w:line="480" w:lineRule="auto"/>
    </w:pPr>
  </w:style>
  <w:style w:type="character" w:customStyle="1" w:styleId="Tijeloteksta2Char">
    <w:name w:val="Tijelo teksta 2 Char"/>
    <w:basedOn w:val="Zadanifontodlomka"/>
    <w:link w:val="Tijeloteksta2"/>
    <w:uiPriority w:val="99"/>
    <w:semiHidden/>
    <w:rsid w:val="00E06AEC"/>
    <w:rPr>
      <w:rFonts w:ascii="Calibri" w:eastAsia="Calibri" w:hAnsi="Calibri" w:cs="Calibri"/>
    </w:rPr>
  </w:style>
  <w:style w:type="paragraph" w:styleId="Tijeloteksta3">
    <w:name w:val="Body Text 3"/>
    <w:basedOn w:val="Normal"/>
    <w:link w:val="Tijeloteksta3Char"/>
    <w:uiPriority w:val="99"/>
    <w:rsid w:val="00E06AEC"/>
    <w:pPr>
      <w:spacing w:after="120"/>
    </w:pPr>
    <w:rPr>
      <w:sz w:val="16"/>
      <w:szCs w:val="16"/>
    </w:rPr>
  </w:style>
  <w:style w:type="character" w:customStyle="1" w:styleId="Tijeloteksta3Char">
    <w:name w:val="Tijelo teksta 3 Char"/>
    <w:basedOn w:val="Zadanifontodlomka"/>
    <w:link w:val="Tijeloteksta3"/>
    <w:uiPriority w:val="99"/>
    <w:rsid w:val="00E06AEC"/>
    <w:rPr>
      <w:rFonts w:ascii="Calibri" w:eastAsia="Calibri" w:hAnsi="Calibri" w:cs="Calibri"/>
      <w:sz w:val="16"/>
      <w:szCs w:val="16"/>
    </w:rPr>
  </w:style>
  <w:style w:type="paragraph" w:styleId="Podnoje">
    <w:name w:val="footer"/>
    <w:basedOn w:val="Normal"/>
    <w:link w:val="PodnojeChar"/>
    <w:uiPriority w:val="99"/>
    <w:rsid w:val="00E06AEC"/>
    <w:pPr>
      <w:tabs>
        <w:tab w:val="center" w:pos="4536"/>
        <w:tab w:val="right" w:pos="9072"/>
      </w:tabs>
    </w:pPr>
  </w:style>
  <w:style w:type="character" w:customStyle="1" w:styleId="PodnojeChar">
    <w:name w:val="Podnožje Char"/>
    <w:basedOn w:val="Zadanifontodlomka"/>
    <w:link w:val="Podnoje"/>
    <w:uiPriority w:val="99"/>
    <w:rsid w:val="00E06AEC"/>
    <w:rPr>
      <w:rFonts w:ascii="Calibri" w:eastAsia="Calibri" w:hAnsi="Calibri" w:cs="Calibri"/>
    </w:rPr>
  </w:style>
  <w:style w:type="character" w:styleId="Brojstranice">
    <w:name w:val="page number"/>
    <w:basedOn w:val="Zadanifontodlomka"/>
    <w:uiPriority w:val="99"/>
    <w:rsid w:val="00E0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4B75-5A5D-45CB-AF33-97745900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2882</Words>
  <Characters>16429</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Korisnik55</cp:lastModifiedBy>
  <cp:revision>9</cp:revision>
  <dcterms:created xsi:type="dcterms:W3CDTF">2021-05-18T11:23:00Z</dcterms:created>
  <dcterms:modified xsi:type="dcterms:W3CDTF">2021-06-01T09:35:00Z</dcterms:modified>
</cp:coreProperties>
</file>