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  <w:lang w:eastAsia="hr-HR"/>
        </w:rPr>
        <w:drawing>
          <wp:inline>
            <wp:extent cx="457200" cy="542925"/>
            <wp:effectExtent xmlns:wp="http://schemas.openxmlformats.org/drawingml/2006/wordprocessingDrawing" l="0" t="0" r="0" b="9525"/>
            <wp:docPr id="1" descr="GRB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42"/>
        <w:gridCol w:w="2684"/>
      </w:tblGrid>
      <w:tr>
        <w:trPr/>
        <w:tc>
          <w:tcPr>
            <w:tcW w:type="dxa" w:w="6379"/>
            <w:tcBorders/>
            <w:hideMark/>
          </w:tcPr>
          <w:p>
            <w:pPr>
              <w:spacing w:after="0" w:line="256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BENKOVAC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Ulica Antuna Mihanovića 21b, 23420 Benkovac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007-04/25-02/2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2198-1-20-25-4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Benkovac, 13. ožujka 202</w:t>
            </w:r>
            <w:r>
              <w:rPr>
                <w:rFonts w:ascii="Times New Roman" w:hAnsi="Times New Roman" w:cs="Times New Roman"/>
              </w:rPr>
              <w:t xml:space="preserve">5. godine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>
          <w:rFonts w:ascii="Times New Roman" w:hAnsi="Times New Roman" w:cs="Times New Roman"/>
          <w:b/>
          <w:sz w:val="24"/>
          <w:szCs w:val="24"/>
        </w:rPr>
      </w:pPr>
    </w:p>
    <w:p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ZAKLJUČCI S 40.  SJEDNICE  ŠKOLSKOG ODBORA                                                                                                                      </w:t>
      </w:r>
    </w:p>
    <w:p>
      <w:pPr>
        <w: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43. Statuta Osnovne škole Benkovac, održana je  40. s</w:t>
      </w:r>
      <w:r>
        <w:rPr>
          <w:rFonts w:ascii="Times New Roman" w:hAnsi="Times New Roman" w:cs="Times New Roman"/>
          <w:sz w:val="24"/>
          <w:szCs w:val="24"/>
        </w:rPr>
        <w:t xml:space="preserve">jednica Školskog odbora koja </w:t>
      </w:r>
      <w:r>
        <w:rPr>
          <w:rFonts w:ascii="Times New Roman" w:hAnsi="Times New Roman" w:cs="Times New Roman"/>
          <w:sz w:val="24"/>
          <w:szCs w:val="24"/>
        </w:rPr>
        <w:t xml:space="preserve">se održala u četvrtak </w:t>
      </w:r>
      <w:r>
        <w:rPr>
          <w:rFonts w:ascii="Times New Roman" w:hAnsi="Times New Roman" w:cs="Times New Roman"/>
          <w:b/>
          <w:sz w:val="24"/>
          <w:szCs w:val="24"/>
        </w:rPr>
        <w:t xml:space="preserve">13 .ožujka  2025. u 12:15h. 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Prijedlog dnevnog reda: </w:t>
      </w:r>
    </w:p>
    <w:p>
      <w:pPr>
        <w:pStyle w:val="Odlomakpopisa"/>
        <w:numPr>
          <w:ilvl w:val="0"/>
          <w:numId w:val="5"/>
        </w:num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 39. sjednice školskog odbora</w:t>
      </w:r>
    </w:p>
    <w:p>
      <w:pPr>
        <w:pStyle w:val="Odlomakpopisa"/>
        <w:numPr>
          <w:ilvl w:val="0"/>
          <w:numId w:val="5"/>
        </w:num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Davanje suglasnosti ravnatelju za zapošljavanje kandidatkinje povodom natječaja za:</w:t>
      </w:r>
    </w:p>
    <w:p>
      <w:pPr>
        <w:pStyle w:val="Odlomakpopisa"/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-radno mjesto spremač/ica na neodređeno puno radno vrijeme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Izvršenje financijskog plana 2024. godina</w:t>
      </w:r>
    </w:p>
    <w:p>
      <w:pPr>
        <w:pStyle w:val="Odlomakpopisa"/>
        <w:numPr>
          <w:ilvl w:val="0"/>
          <w:numId w:val="1"/>
        </w:num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Razno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PRISUTNI ČLANOVI:</w:t>
      </w:r>
    </w:p>
    <w:p>
      <w:pPr>
        <w:pStyle w:val="Odlomakpopisa"/>
        <w:numPr>
          <w:ilvl w:val="0"/>
          <w:numId w:val="6"/>
        </w:num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Vedran Utković</w:t>
      </w:r>
    </w:p>
    <w:p>
      <w:pPr>
        <w:pStyle w:val="Odlomakpopisa"/>
        <w:numPr>
          <w:ilvl w:val="0"/>
          <w:numId w:val="6"/>
        </w:num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Petra Dabo Zrilić</w:t>
      </w:r>
    </w:p>
    <w:p>
      <w:pPr>
        <w:pStyle w:val="Odlomakpopisa"/>
        <w:numPr>
          <w:ilvl w:val="0"/>
          <w:numId w:val="6"/>
        </w:num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Dejan Mikulić</w:t>
      </w:r>
    </w:p>
    <w:p>
      <w:pPr>
        <w:pStyle w:val="Odlomakpopisa"/>
        <w:numPr>
          <w:ilvl w:val="0"/>
          <w:numId w:val="6"/>
        </w:num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Mijo Župić</w:t>
      </w:r>
    </w:p>
    <w:p>
      <w:pPr>
        <w:pStyle w:val="Odlomakpopisa"/>
        <w:numPr>
          <w:ilvl w:val="0"/>
          <w:numId w:val="6"/>
        </w:num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Kristina Sakić</w:t>
      </w:r>
    </w:p>
    <w:p>
      <w:pPr>
        <w: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ODSUTNI ČLANOVI: </w:t>
      </w:r>
    </w:p>
    <w:p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1.Matej Pešut</w:t>
      </w:r>
    </w:p>
    <w:p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Ivica Nekić</w:t>
      </w:r>
    </w:p>
    <w:p>
      <w:pPr>
        <w:spacing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Zaključci:</w:t>
      </w:r>
    </w:p>
    <w:p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1.)Zaključak</w:t>
      </w:r>
      <w:r>
        <w:rPr>
          <w:rFonts w:ascii="Times New Roman" w:hAnsi="Times New Roman" w:cs="Times New Roman"/>
          <w:sz w:val="24"/>
          <w:szCs w:val="24"/>
        </w:rPr>
        <w:t xml:space="preserve">: Zapisnik sa 39.sjednice  Školskog odbora poslan je članovima na uvid elektronskim putem. Na njega nije bilo primjedbi te je jednoglasno usvojen</w:t>
      </w:r>
    </w:p>
    <w:p>
      <w:pPr>
        <w: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2.)Zaključak</w:t>
      </w:r>
      <w:r>
        <w:rPr>
          <w:rFonts w:ascii="Times New Roman" w:hAnsi="Times New Roman" w:cs="Times New Roman"/>
          <w:sz w:val="24"/>
          <w:szCs w:val="24"/>
        </w:rPr>
        <w:t xml:space="preserve">:  Jednoglasno je dana suglasnost ravnatelju za zapošljavanje kandidatkinje </w:t>
      </w:r>
      <w:r>
        <w:rPr>
          <w:rFonts w:ascii="Times New Roman" w:hAnsi="Times New Roman" w:cs="Times New Roman"/>
          <w:sz w:val="24"/>
          <w:szCs w:val="24"/>
        </w:rPr>
        <w:t xml:space="preserve">T.Z. povodom natječaja za </w:t>
      </w:r>
      <w:r>
        <w:rPr>
          <w:rFonts w:ascii="Times New Roman" w:hAnsi="Times New Roman" w:cs="Times New Roman"/>
          <w:sz w:val="24"/>
          <w:szCs w:val="24"/>
        </w:rPr>
        <w:t xml:space="preserve">radno mjesto spremač/ica na neodređeno puno radno vrijeme</w:t>
      </w:r>
    </w:p>
    <w:p>
      <w:pPr>
        <w:spacing/>
        <w:rPr>
          <w:rFonts w:ascii="Times New Roman" w:hAnsi="Times New Roman" w:cs="Times New Roman"/>
          <w:sz w:val="24"/>
          <w:szCs w:val="24"/>
        </w:rPr>
      </w:pPr>
    </w:p>
    <w:p>
      <w:pPr>
        <w: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3.) Zaključak:</w:t>
      </w:r>
      <w:r>
        <w:rPr>
          <w:rFonts w:ascii="Times New Roman" w:hAnsi="Times New Roman" w:cs="Times New Roman"/>
          <w:sz w:val="24"/>
          <w:szCs w:val="24"/>
        </w:rPr>
        <w:t xml:space="preserve"> Jednoglasno je usvojeno izvršenje  financijskog plana za 2024. godinu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4.)</w:t>
      </w:r>
      <w:r>
        <w:rPr>
          <w:rFonts w:ascii="Times New Roman" w:hAnsi="Times New Roman" w:cs="Times New Roman"/>
          <w:sz w:val="24"/>
          <w:szCs w:val="24"/>
        </w:rPr>
        <w:t xml:space="preserve"> Pod točkom razno: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Zaključak:</w:t>
      </w:r>
      <w:r>
        <w:rPr>
          <w:rFonts w:ascii="Times New Roman" w:hAnsi="Times New Roman" w:cs="Times New Roman"/>
          <w:sz w:val="24"/>
          <w:szCs w:val="24"/>
        </w:rPr>
        <w:t xml:space="preserve"> Jednoglasno je dana suglasnost ravnatelju za uključivanje</w:t>
      </w:r>
      <w:r>
        <w:rPr>
          <w:rFonts w:ascii="Times New Roman" w:hAnsi="Times New Roman" w:cs="Times New Roman"/>
          <w:sz w:val="24"/>
          <w:szCs w:val="24"/>
        </w:rPr>
        <w:t xml:space="preserve">/sudjelovanje </w:t>
      </w:r>
      <w:r>
        <w:rPr>
          <w:rFonts w:ascii="Times New Roman" w:hAnsi="Times New Roman" w:cs="Times New Roman"/>
          <w:sz w:val="24"/>
          <w:szCs w:val="24"/>
        </w:rPr>
        <w:t xml:space="preserve"> u projekt</w:t>
      </w:r>
      <w:r>
        <w:rPr>
          <w:rFonts w:ascii="Times New Roman" w:hAnsi="Times New Roman" w:cs="Times New Roman"/>
          <w:sz w:val="24"/>
          <w:szCs w:val="24"/>
        </w:rPr>
        <w:t xml:space="preserve"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Sigurnost djece </w:t>
      </w:r>
      <w:r>
        <w:rPr>
          <w:rFonts w:ascii="Times New Roman" w:hAnsi="Times New Roman" w:cs="Times New Roman"/>
          <w:sz w:val="24"/>
          <w:szCs w:val="24"/>
        </w:rPr>
        <w:t xml:space="preserve"> i učenika </w:t>
      </w:r>
      <w:r>
        <w:rPr>
          <w:rFonts w:ascii="Times New Roman" w:hAnsi="Times New Roman" w:cs="Times New Roman"/>
          <w:sz w:val="24"/>
          <w:szCs w:val="24"/>
        </w:rPr>
        <w:t xml:space="preserve">u prometu.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Sjednica je završila u 13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:50 sati.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ZAPISNIČAR:                                          PREDSJEDNIK ŠKOLSKOG ODBORA: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Tina Kutija                                                Vedran Utković, dipl.učitelj                                                                          </w:t>
      </w:r>
    </w:p>
    <w:p>
      <w:pPr>
        <w:spacing/>
        <w:rPr/>
      </w:pPr>
    </w:p>
    <w:p>
      <w:pPr>
        <w:spacing/>
        <w:rPr/>
      </w:pPr>
      <w:r>
        <w:rPr/>
        <w:t xml:space="preserve">________________                        </w:t>
      </w:r>
      <w:r>
        <w:rPr/>
        <w:t xml:space="preserve">                         _______________________________</w:t>
      </w:r>
    </w:p>
    <w:sectPr>
      <w:type w:val="nextPage"/>
      <w:pgSz w:w="11906" w:h="16838"/>
      <w:pgMar w:top="1440" w:right="1440" w:bottom="1440" w:left="144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7875"/>
    <w:lvl w:ilvl="0">
      <w:start w:val="4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129C0EF6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306A02E6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67724A99"/>
    <w:lvl w:ilvl="0">
      <w:start w:val="1"/>
      <w:numFmt w:val="decimal"/>
      <w:suff w:val="tab"/>
      <w:lvlText w:val="%1)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22</TotalTime>
  <Pages>2</Pages>
  <Words>449</Words>
  <Characters>2565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Kutija</dc:creator>
  <cp:keywords/>
  <dc:description/>
  <cp:lastModifiedBy>Tina Kutija</cp:lastModifiedBy>
  <cp:revision>5</cp:revision>
  <dcterms:created xsi:type="dcterms:W3CDTF">2025-03-17T09:30:00Z</dcterms:created>
  <dcterms:modified xsi:type="dcterms:W3CDTF">2025-03-19T08:53:00Z</dcterms:modified>
</cp:coreProperties>
</file>