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20C" w:rsidRDefault="00BB020C" w:rsidP="00BB020C">
      <w:pPr>
        <w:spacing w:after="0" w:line="259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(„Narodne novine“ br. 87/08., 86/09., 92/10., 105/10., 90/11., 5/12., 16/12., 86/12.,126/12.,  94/13., 152/14.,</w:t>
      </w:r>
      <w:r w:rsidR="00EB6FA7">
        <w:rPr>
          <w:rFonts w:ascii="Times New Roman" w:hAnsi="Times New Roman" w:cs="Times New Roman"/>
          <w:sz w:val="24"/>
          <w:szCs w:val="24"/>
        </w:rPr>
        <w:t xml:space="preserve"> 7/17., 68/18., 98/19., 64/20.,</w:t>
      </w:r>
      <w:r>
        <w:rPr>
          <w:rFonts w:ascii="Times New Roman" w:hAnsi="Times New Roman" w:cs="Times New Roman"/>
          <w:sz w:val="24"/>
          <w:szCs w:val="24"/>
        </w:rPr>
        <w:t xml:space="preserve"> 151/22</w:t>
      </w:r>
      <w:r w:rsidR="00EB6FA7">
        <w:rPr>
          <w:rFonts w:ascii="Times New Roman" w:hAnsi="Times New Roman" w:cs="Times New Roman"/>
          <w:sz w:val="24"/>
          <w:szCs w:val="24"/>
        </w:rPr>
        <w:t xml:space="preserve"> i 156/23</w:t>
      </w:r>
      <w:r>
        <w:rPr>
          <w:rFonts w:ascii="Times New Roman" w:hAnsi="Times New Roman" w:cs="Times New Roman"/>
          <w:sz w:val="24"/>
          <w:szCs w:val="24"/>
        </w:rPr>
        <w:t>) i članka 5. Pravilnika o načinu i postupku zapošljavanja u Osnovnoj školi Benkovac, ravnatelj Osnovne škole Benkovac raspisuje:</w:t>
      </w:r>
    </w:p>
    <w:p w:rsidR="00BB020C" w:rsidRDefault="00BB020C" w:rsidP="00BB020C">
      <w:pPr>
        <w:spacing w:after="233" w:line="259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</w:p>
    <w:p w:rsidR="00BB020C" w:rsidRDefault="00BB020C" w:rsidP="00BB020C">
      <w:pPr>
        <w:spacing w:after="0" w:line="259" w:lineRule="auto"/>
        <w:ind w:right="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  A  T  J  E  Č  A  J</w:t>
      </w:r>
    </w:p>
    <w:p w:rsidR="00BB020C" w:rsidRDefault="00BB020C" w:rsidP="00BB020C">
      <w:pPr>
        <w:spacing w:after="0" w:line="259" w:lineRule="auto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radno mjesto</w:t>
      </w:r>
    </w:p>
    <w:p w:rsidR="00BB020C" w:rsidRDefault="00BB020C" w:rsidP="00BB020C">
      <w:pPr>
        <w:spacing w:after="108" w:line="259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FA7" w:rsidRDefault="00BB020C" w:rsidP="00EB6FA7">
      <w:pPr>
        <w:tabs>
          <w:tab w:val="center" w:pos="748"/>
          <w:tab w:val="right" w:pos="9362"/>
        </w:tabs>
        <w:spacing w:after="0" w:line="259" w:lineRule="auto"/>
        <w:ind w:right="-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565927">
        <w:rPr>
          <w:rFonts w:ascii="Times New Roman" w:hAnsi="Times New Roman" w:cs="Times New Roman"/>
          <w:b/>
          <w:sz w:val="24"/>
          <w:szCs w:val="24"/>
        </w:rPr>
        <w:t>Učitelj/</w:t>
      </w:r>
      <w:proofErr w:type="spellStart"/>
      <w:r w:rsidR="00565927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565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E67">
        <w:rPr>
          <w:rFonts w:ascii="Times New Roman" w:hAnsi="Times New Roman" w:cs="Times New Roman"/>
          <w:b/>
          <w:sz w:val="24"/>
          <w:szCs w:val="24"/>
        </w:rPr>
        <w:t>povijesti</w:t>
      </w:r>
      <w:r w:rsidR="00565927">
        <w:rPr>
          <w:rFonts w:ascii="Times New Roman" w:hAnsi="Times New Roman" w:cs="Times New Roman"/>
          <w:sz w:val="24"/>
          <w:szCs w:val="24"/>
        </w:rPr>
        <w:t xml:space="preserve"> - 1 izvršitelj/</w:t>
      </w:r>
      <w:proofErr w:type="spellStart"/>
      <w:r w:rsidR="00565927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565927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određeno </w:t>
      </w:r>
      <w:r w:rsidR="00565927">
        <w:rPr>
          <w:rFonts w:ascii="Times New Roman" w:hAnsi="Times New Roman" w:cs="Times New Roman"/>
          <w:sz w:val="24"/>
          <w:szCs w:val="24"/>
        </w:rPr>
        <w:t>nepuno radno vrijeme (4 sata</w:t>
      </w:r>
      <w:r>
        <w:rPr>
          <w:rFonts w:ascii="Times New Roman" w:hAnsi="Times New Roman" w:cs="Times New Roman"/>
          <w:sz w:val="24"/>
          <w:szCs w:val="24"/>
        </w:rPr>
        <w:t xml:space="preserve"> tjedno) </w:t>
      </w:r>
      <w:r w:rsidR="00565927">
        <w:rPr>
          <w:rFonts w:ascii="Times New Roman" w:hAnsi="Times New Roman" w:cs="Times New Roman"/>
          <w:sz w:val="24"/>
          <w:szCs w:val="24"/>
        </w:rPr>
        <w:t>do povratka radnice na rad.</w:t>
      </w:r>
    </w:p>
    <w:p w:rsidR="00565927" w:rsidRDefault="00565927" w:rsidP="00EB6FA7">
      <w:pPr>
        <w:tabs>
          <w:tab w:val="center" w:pos="748"/>
          <w:tab w:val="right" w:pos="9362"/>
        </w:tabs>
        <w:spacing w:after="0" w:line="259" w:lineRule="auto"/>
        <w:ind w:right="-9" w:firstLine="0"/>
        <w:rPr>
          <w:rFonts w:ascii="Times New Roman" w:hAnsi="Times New Roman" w:cs="Times New Roman"/>
          <w:sz w:val="24"/>
          <w:szCs w:val="24"/>
        </w:rPr>
      </w:pPr>
    </w:p>
    <w:p w:rsidR="00BB020C" w:rsidRDefault="00BB020C" w:rsidP="00BB020C">
      <w:pPr>
        <w:ind w:left="-15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se prijavljuju na natječaj, uz opći uvjet za zasnivanje radnog odnosa, sukladno Zakonu o radu, moraju ispunjavati i posebne uvjete za zasnivanje radnog odnosa sukladno članku 105. Zakona o odgoju i obrazovanju u osnovnoj i srednjoj školi (Narodne novine, broj 87/08, 86/09, 92/10,105/10, 90/11, 5/12, 16/12, 86/12, 126/12, 94/13, 152/14.,</w:t>
      </w:r>
      <w:r w:rsidR="00EB6FA7">
        <w:rPr>
          <w:rFonts w:ascii="Times New Roman" w:hAnsi="Times New Roman" w:cs="Times New Roman"/>
          <w:sz w:val="24"/>
          <w:szCs w:val="24"/>
        </w:rPr>
        <w:t xml:space="preserve"> 07/17, 68/18, 98/19., 64/20, </w:t>
      </w:r>
      <w:r>
        <w:rPr>
          <w:rFonts w:ascii="Times New Roman" w:hAnsi="Times New Roman" w:cs="Times New Roman"/>
          <w:sz w:val="24"/>
          <w:szCs w:val="24"/>
        </w:rPr>
        <w:t>151/22</w:t>
      </w:r>
      <w:r w:rsidR="00EB6FA7">
        <w:rPr>
          <w:rFonts w:ascii="Times New Roman" w:hAnsi="Times New Roman" w:cs="Times New Roman"/>
          <w:sz w:val="24"/>
          <w:szCs w:val="24"/>
        </w:rPr>
        <w:t xml:space="preserve"> i 156/23</w:t>
      </w:r>
      <w:r>
        <w:rPr>
          <w:rFonts w:ascii="Times New Roman" w:hAnsi="Times New Roman" w:cs="Times New Roman"/>
          <w:sz w:val="24"/>
          <w:szCs w:val="24"/>
        </w:rPr>
        <w:t>) i to:</w:t>
      </w:r>
    </w:p>
    <w:p w:rsidR="00BB020C" w:rsidRDefault="00BB020C" w:rsidP="00BB020C">
      <w:pPr>
        <w:ind w:left="-15" w:right="0" w:firstLine="0"/>
        <w:rPr>
          <w:rFonts w:ascii="Times New Roman" w:hAnsi="Times New Roman" w:cs="Times New Roman"/>
          <w:sz w:val="24"/>
          <w:szCs w:val="24"/>
        </w:rPr>
      </w:pPr>
    </w:p>
    <w:p w:rsidR="00BB020C" w:rsidRDefault="00BB020C" w:rsidP="00BB020C">
      <w:pPr>
        <w:pStyle w:val="Odlomakpopisa"/>
        <w:numPr>
          <w:ilvl w:val="0"/>
          <w:numId w:val="4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poznavanje hrvatskog jezika i latiničnog pisma u mjeri koja omogućava izvođenje odgojno-obrazovnog rada</w:t>
      </w:r>
    </w:p>
    <w:p w:rsidR="00BB020C" w:rsidRDefault="00BB020C" w:rsidP="00BB020C">
      <w:pPr>
        <w:pStyle w:val="Odlomakpopisa"/>
        <w:numPr>
          <w:ilvl w:val="0"/>
          <w:numId w:val="4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odgovarajuća vrsta i razina obrazovanja iz članka 105. stavka</w:t>
      </w:r>
      <w:r w:rsidR="00EB6FA7">
        <w:rPr>
          <w:rFonts w:ascii="Times New Roman" w:hAnsi="Times New Roman" w:cs="Times New Roman"/>
          <w:sz w:val="24"/>
          <w:szCs w:val="24"/>
        </w:rPr>
        <w:t xml:space="preserve"> </w:t>
      </w:r>
      <w:r w:rsidR="00565927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Zakona o odgoju i obrazovanju u osnovnoj i srednjoj školi (Narodne novine, broj 87/08, 86/09, 92/10,105/10, 90/11, 5/12, 16/12, 86/12, 126/12, 94/13, 152/14., 0</w:t>
      </w:r>
      <w:r w:rsidR="005E0E67">
        <w:rPr>
          <w:rFonts w:ascii="Times New Roman" w:hAnsi="Times New Roman" w:cs="Times New Roman"/>
          <w:sz w:val="24"/>
          <w:szCs w:val="24"/>
        </w:rPr>
        <w:t xml:space="preserve">7/17, 68/18, 98/19., 64/20., </w:t>
      </w:r>
      <w:r>
        <w:rPr>
          <w:rFonts w:ascii="Times New Roman" w:hAnsi="Times New Roman" w:cs="Times New Roman"/>
          <w:sz w:val="24"/>
          <w:szCs w:val="24"/>
        </w:rPr>
        <w:t>151/22</w:t>
      </w:r>
      <w:r w:rsidR="005E0E67">
        <w:rPr>
          <w:rFonts w:ascii="Times New Roman" w:hAnsi="Times New Roman" w:cs="Times New Roman"/>
          <w:sz w:val="24"/>
          <w:szCs w:val="24"/>
        </w:rPr>
        <w:t xml:space="preserve"> i 156/23</w:t>
      </w:r>
      <w:r>
        <w:rPr>
          <w:rFonts w:ascii="Times New Roman" w:hAnsi="Times New Roman" w:cs="Times New Roman"/>
          <w:sz w:val="24"/>
          <w:szCs w:val="24"/>
        </w:rPr>
        <w:t xml:space="preserve">) te iz članka </w:t>
      </w:r>
      <w:r w:rsidR="005E0E67">
        <w:rPr>
          <w:rFonts w:ascii="Times New Roman" w:hAnsi="Times New Roman" w:cs="Times New Roman"/>
          <w:sz w:val="24"/>
          <w:szCs w:val="24"/>
        </w:rPr>
        <w:t>20</w:t>
      </w:r>
      <w:r w:rsidR="00565927">
        <w:rPr>
          <w:rFonts w:ascii="Times New Roman" w:hAnsi="Times New Roman" w:cs="Times New Roman"/>
          <w:sz w:val="24"/>
          <w:szCs w:val="24"/>
        </w:rPr>
        <w:t>.</w:t>
      </w:r>
      <w:r w:rsidR="00EB6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Pravilnika o odgovarajućoj vrsti obrazovanja učitelja i stručnih suradnika u osnovnoj školi (NN broj 6/19 i 75/20).</w:t>
      </w:r>
    </w:p>
    <w:p w:rsidR="00BB020C" w:rsidRDefault="00BB020C" w:rsidP="00BB020C">
      <w:pPr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BB020C" w:rsidRDefault="00BB020C" w:rsidP="00BB020C">
      <w:pPr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pisanu i vlastoručno potpisanu prijavu, kandidati su obvezni priložiti:</w:t>
      </w:r>
    </w:p>
    <w:p w:rsidR="00BB020C" w:rsidRDefault="00BB020C" w:rsidP="00BB020C">
      <w:pPr>
        <w:ind w:left="720" w:right="0" w:firstLine="0"/>
        <w:rPr>
          <w:rFonts w:ascii="Times New Roman" w:hAnsi="Times New Roman" w:cs="Times New Roman"/>
          <w:sz w:val="24"/>
          <w:szCs w:val="24"/>
        </w:rPr>
      </w:pPr>
    </w:p>
    <w:p w:rsidR="00BB020C" w:rsidRDefault="00BB020C" w:rsidP="00BB020C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BB020C" w:rsidRDefault="00BB020C" w:rsidP="00BB020C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diplome, odnosno dokaza o odgovarajućem stupnju obrazovanja</w:t>
      </w:r>
    </w:p>
    <w:p w:rsidR="00BB020C" w:rsidRDefault="00BB020C" w:rsidP="00BB020C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preslika osobne iskaznice</w:t>
      </w:r>
    </w:p>
    <w:p w:rsidR="00BB020C" w:rsidRDefault="00BB020C" w:rsidP="00BB020C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uvjerenje nadležnog suda da podnositelj prijave nije pod istragom i da se protiv podnositelja prijave ne vodi kazneni postupak, odnosno da nema zapreka za zasnivanje radnog odnosa  u školskoj ustanovi u smislu članka 106. Zakona o odgoju i obrazovanju u osnovnoj i srednjoj školi (ne starije od </w:t>
      </w:r>
      <w:r w:rsidR="00EB6FA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dana od dana objave natječaja).</w:t>
      </w:r>
    </w:p>
    <w:p w:rsidR="00BB020C" w:rsidRDefault="00BB020C" w:rsidP="00BB020C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evidentiranom radnom stažu (elektronički zapis ili potvrda o podacima evidentiranim u  matičnoj evidenciji HZMO – ne starije od 8 dana)</w:t>
      </w:r>
    </w:p>
    <w:p w:rsidR="00BB020C" w:rsidRDefault="00BB020C" w:rsidP="00BB020C">
      <w:pPr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BB020C" w:rsidRDefault="00BB020C" w:rsidP="00BB020C">
      <w:pPr>
        <w:ind w:righ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Navedene isprave odnosno prilozi dostavljaju se u neovjerenoj preslici.</w:t>
      </w:r>
    </w:p>
    <w:p w:rsidR="00BB020C" w:rsidRDefault="00BB020C" w:rsidP="00BB020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natječaj se mogu javiti osobe oba spola sukladno Zakonu o ravnopravnosti spolova (Narodne novine, broj 82/08. i 69/17.) Izrazi koji se koriste u natječaju, a imaju rodno značenje, koriste se neutralno i odnose jednako na muške i na ženske osobe.</w:t>
      </w:r>
    </w:p>
    <w:p w:rsidR="00BB020C" w:rsidRDefault="00BB020C" w:rsidP="00BB020C">
      <w:pPr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BB020C" w:rsidRDefault="00BB020C" w:rsidP="00BB020C">
      <w:pPr>
        <w:ind w:right="0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Kandidat koji ostvaruje pravo prednosti pri zapošljavanju prema posebnim zakonima dužan je u prijavi na natječaj pozvati se na to pravo, odnosno uz prijavu priložiti sve propisane dokaze  prema posebnom zakonu i ima prednost u odnosu na ostale kandidate pod jednakim uvjetima</w:t>
      </w:r>
    </w:p>
    <w:p w:rsidR="00BB020C" w:rsidRDefault="00BB020C" w:rsidP="00BB020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BB020C" w:rsidRDefault="00BB020C" w:rsidP="00BB020C">
      <w:pPr>
        <w:spacing w:after="0" w:line="25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 koji ostvaruje pravo prednosti pri zapošljavanju na </w:t>
      </w:r>
      <w:r>
        <w:rPr>
          <w:rFonts w:ascii="Times New Roman" w:hAnsi="Times New Roman" w:cs="Times New Roman"/>
          <w:sz w:val="24"/>
          <w:szCs w:val="24"/>
          <w:lang w:val="pl-PL"/>
        </w:rPr>
        <w:t>temelju</w:t>
      </w:r>
      <w:r>
        <w:rPr>
          <w:rFonts w:ascii="Times New Roman" w:hAnsi="Times New Roman" w:cs="Times New Roman"/>
          <w:sz w:val="24"/>
          <w:szCs w:val="24"/>
        </w:rPr>
        <w:t xml:space="preserve"> članka 102.  Zakona o hrvatskim braniteljima iz Domovinskog rata i članovima njihovih obitelji (Narodne novine 121/17., 98/19.,84/21</w:t>
      </w:r>
      <w:r w:rsidR="00EB6FA7">
        <w:rPr>
          <w:rFonts w:ascii="Times New Roman" w:hAnsi="Times New Roman" w:cs="Times New Roman"/>
          <w:sz w:val="24"/>
          <w:szCs w:val="24"/>
        </w:rPr>
        <w:t xml:space="preserve"> i 156/23</w:t>
      </w:r>
      <w:r>
        <w:rPr>
          <w:rFonts w:ascii="Times New Roman" w:hAnsi="Times New Roman" w:cs="Times New Roman"/>
          <w:sz w:val="24"/>
          <w:szCs w:val="24"/>
        </w:rPr>
        <w:t xml:space="preserve">), članka 48. f. Zakona o zaštiti vojnih i civilnih invalida rata (Narodne novine broj </w:t>
      </w:r>
      <w:r>
        <w:rPr>
          <w:rFonts w:ascii="Times New Roman" w:eastAsia="Times New Roman" w:hAnsi="Times New Roman" w:cs="Times New Roman"/>
          <w:sz w:val="24"/>
          <w:szCs w:val="24"/>
        </w:rPr>
        <w:t>33/92., 57/92., 77/92., 27/93., 58/93., 02/94., 76/94., 108/95., 108/96., 82/01.</w:t>
      </w:r>
      <w:r>
        <w:rPr>
          <w:rFonts w:ascii="Times New Roman" w:hAnsi="Times New Roman" w:cs="Times New Roman"/>
          <w:sz w:val="24"/>
          <w:szCs w:val="24"/>
        </w:rPr>
        <w:t>, 103/03</w:t>
      </w:r>
      <w:r>
        <w:rPr>
          <w:rFonts w:ascii="Times New Roman" w:eastAsia="Times New Roman" w:hAnsi="Times New Roman" w:cs="Times New Roman"/>
          <w:sz w:val="24"/>
          <w:szCs w:val="24"/>
        </w:rPr>
        <w:t>,148/13 i 98/19</w:t>
      </w:r>
      <w:r>
        <w:rPr>
          <w:rFonts w:ascii="Times New Roman" w:hAnsi="Times New Roman" w:cs="Times New Roman"/>
          <w:sz w:val="24"/>
          <w:szCs w:val="24"/>
        </w:rPr>
        <w:t xml:space="preserve">), članka 9. Zakona o profesionalnoj rehabilitaciji i zapošljavanju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osoba s invaliditetom (Narodne novine broj 157/13., 152/14.,39/18. i 32/20.) te članka 48. Zakona o civilnim stradalnicima iz Domovinskog rata (Narodne novine broj: 84/21) dužna je u prijavi na natječaj pozvati se na to pravo i uz prijavu </w:t>
      </w:r>
      <w:r>
        <w:rPr>
          <w:rFonts w:ascii="Times New Roman" w:eastAsia="Times New Roman" w:hAnsi="Times New Roman" w:cs="Times New Roman"/>
          <w:sz w:val="24"/>
          <w:szCs w:val="24"/>
        </w:rPr>
        <w:t>na natječaj</w:t>
      </w:r>
      <w:r>
        <w:rPr>
          <w:rFonts w:ascii="Times New Roman" w:hAnsi="Times New Roman" w:cs="Times New Roman"/>
          <w:sz w:val="24"/>
          <w:szCs w:val="24"/>
        </w:rPr>
        <w:t xml:space="preserve"> pored navedenih isprava odnosno priloga priložiti svu propisanu dokumentaciju prema posebnom zakonu te imaju prednost u odnosu na ostale kandidate samo pod jednakim uvjetima.</w:t>
      </w:r>
    </w:p>
    <w:p w:rsidR="00BB020C" w:rsidRDefault="00BB020C" w:rsidP="00BB020C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koja se poziva na pravo prednosti pri zapošljavanju na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r>
        <w:rPr>
          <w:rFonts w:ascii="Times New Roman" w:hAnsi="Times New Roman" w:cs="Times New Roman"/>
          <w:sz w:val="24"/>
          <w:szCs w:val="24"/>
        </w:rPr>
        <w:t xml:space="preserve">članka 102. </w:t>
      </w:r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>
        <w:rPr>
          <w:rFonts w:ascii="Times New Roman" w:hAnsi="Times New Roman" w:cs="Times New Roman"/>
          <w:sz w:val="24"/>
          <w:szCs w:val="24"/>
        </w:rPr>
        <w:t xml:space="preserve"> dužni su uz prijavu na natječaj pored navedenih isprava odnosno priloga priložiti i sve potrebne dokaze iz članka 103. </w:t>
      </w:r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 (Narodne novine, broj 121/17.,98/19.,84/21</w:t>
      </w:r>
      <w:r w:rsidR="00EB6FA7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i 156/23</w:t>
      </w:r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branitelja:</w:t>
      </w:r>
    </w:p>
    <w:p w:rsidR="00BB020C" w:rsidRDefault="009738C0" w:rsidP="00BB020C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Style w:val="Hiperveza"/>
        </w:rPr>
      </w:pPr>
      <w:hyperlink r:id="rId5" w:history="1">
        <w:r w:rsidR="00BB020C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BB020C" w:rsidRDefault="00BB020C" w:rsidP="00BB020C">
      <w:pPr>
        <w:pStyle w:val="box8321335"/>
        <w:shd w:val="clear" w:color="auto" w:fill="FFFFFF"/>
        <w:spacing w:before="27" w:beforeAutospacing="0" w:after="0" w:afterAutospacing="0"/>
        <w:ind w:firstLine="708"/>
        <w:jc w:val="both"/>
        <w:textAlignment w:val="baseline"/>
        <w:rPr>
          <w:rStyle w:val="Hiperveza"/>
          <w:color w:val="231F20"/>
          <w:u w:val="none"/>
        </w:rPr>
      </w:pPr>
      <w:r>
        <w:rPr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članka 49. Zakona o civilnim stradalnicima iz Domovinskog rata  Poveznica na internetsku stranicu Ministarstva hrvatskih branitelja s popisom dokaza potrebnih za ostvarivanja prava prednosti: </w:t>
      </w:r>
      <w:hyperlink r:id="rId6" w:history="1">
        <w:r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BB020C" w:rsidRDefault="00BB020C" w:rsidP="00BB020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BB020C" w:rsidRPr="00CC7EAB" w:rsidRDefault="00CC7EAB" w:rsidP="00CC7EAB">
      <w:pPr>
        <w:ind w:right="0" w:firstLine="708"/>
        <w:rPr>
          <w:rFonts w:ascii="Times New Roman" w:hAnsi="Times New Roman" w:cs="Times New Roman"/>
          <w:sz w:val="24"/>
          <w:szCs w:val="24"/>
        </w:rPr>
      </w:pPr>
      <w:r w:rsidRPr="00CC7EAB">
        <w:rPr>
          <w:rFonts w:ascii="Times New Roman" w:hAnsi="Times New Roman" w:cs="Times New Roman"/>
          <w:sz w:val="24"/>
          <w:szCs w:val="24"/>
        </w:rPr>
        <w:t>Kandidat koji je stekao inozemnu obrazovnu kvalifikaciju dužan je priložiti rješenje nadležnog tijela o priznavanju inozemne stručne kvalifikacije za obavljanje određene regulirane p</w:t>
      </w:r>
      <w:r>
        <w:rPr>
          <w:rFonts w:ascii="Times New Roman" w:hAnsi="Times New Roman" w:cs="Times New Roman"/>
          <w:sz w:val="24"/>
          <w:szCs w:val="24"/>
        </w:rPr>
        <w:t>rofesije u Republici Hrvatskoj.</w:t>
      </w:r>
    </w:p>
    <w:p w:rsidR="00CC7EAB" w:rsidRDefault="00CC7EAB" w:rsidP="00BB020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BB020C" w:rsidRDefault="00BB020C" w:rsidP="00BB020C">
      <w:pPr>
        <w:ind w:right="0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Kandidati su obvezni pristupiti provjeri znanja i sposobnosti putem usmenog ili pismenog testiranja sukladno čl. 12. Pravilnika o načinu i postupku zapošljavanja u Osnovnoj školi Benkovac. Kandidatom prijavljenim na natječaj smatrati će se samo osoba koja podnese pravodobnu i potpunu prijavu te ispunjava formalne uvjete iz natječaja, a nepravodobne i  nepotpune prijave neće se razmatrati. </w:t>
      </w:r>
    </w:p>
    <w:p w:rsidR="00BB020C" w:rsidRDefault="00BB020C" w:rsidP="00BB020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BB020C" w:rsidRDefault="00BB020C" w:rsidP="00BB020C">
      <w:pPr>
        <w:ind w:righ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Benkovac  koji je dostupan na web stranici Škole pod rubrikom „Zakoni i propisi“, poveznica: </w:t>
      </w:r>
    </w:p>
    <w:p w:rsidR="00BB020C" w:rsidRDefault="009738C0" w:rsidP="00BB020C">
      <w:pPr>
        <w:ind w:right="0" w:firstLine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B020C">
          <w:rPr>
            <w:rStyle w:val="Hiperveza"/>
            <w:rFonts w:ascii="Times New Roman" w:hAnsi="Times New Roman" w:cs="Times New Roman"/>
            <w:sz w:val="24"/>
            <w:szCs w:val="24"/>
          </w:rPr>
          <w:t>http://os-benkovac.skole.hr/upload/os-benkovac/images/static3/938/attachment/Pravilnik_o_zaposljavanju_OS_Benkovac.docx</w:t>
        </w:r>
      </w:hyperlink>
    </w:p>
    <w:p w:rsidR="00BB020C" w:rsidRDefault="00BB020C" w:rsidP="00BB020C">
      <w:pPr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Obavijest o vremenu, mjestu održavanja prethodne provjere znanja i sposobnosti kandidata te  područje provjere, pravni i drugi izvori za pripremanje kandidata  objavit će se na mrežnoj  stranici Osnovne škole Benkovac </w:t>
      </w:r>
      <w:hyperlink r:id="rId8" w:history="1">
        <w:r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http://os-benkovac.skole.hr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u rubrici “</w:t>
      </w:r>
      <w:r>
        <w:rPr>
          <w:rFonts w:ascii="Times New Roman" w:hAnsi="Times New Roman" w:cs="Times New Roman"/>
          <w:b/>
          <w:bCs/>
          <w:sz w:val="24"/>
          <w:szCs w:val="24"/>
        </w:rPr>
        <w:t>NATJEČAJI</w:t>
      </w:r>
      <w:r>
        <w:rPr>
          <w:rFonts w:ascii="Times New Roman" w:hAnsi="Times New Roman" w:cs="Times New Roman"/>
          <w:bCs/>
          <w:sz w:val="24"/>
          <w:szCs w:val="24"/>
        </w:rPr>
        <w:t>“.</w:t>
      </w:r>
    </w:p>
    <w:p w:rsidR="00BB020C" w:rsidRDefault="00BB020C" w:rsidP="00BB020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Ako kandidat ne pristupi testiranju, smatra se da je povukao prijavu na natječaj.</w:t>
      </w:r>
    </w:p>
    <w:p w:rsidR="00BB020C" w:rsidRDefault="00BB020C" w:rsidP="00BB020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BB020C" w:rsidRDefault="00BB020C" w:rsidP="00BB020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Rok za podnošenje prijave je 8 dana od objave natječaja</w:t>
      </w:r>
      <w:r w:rsidR="0056592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B020C" w:rsidRDefault="00BB020C" w:rsidP="00BB020C">
      <w:pPr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Prijave s potrebnom dokumentacijom, s naznakom „Za natječaj“ dostaviti  neposredno ili poštom na adresu Osnovna škola Benkovac, Antuna  Mihanovića 21 b, 23420 Benkovac. </w:t>
      </w:r>
    </w:p>
    <w:p w:rsidR="00BB020C" w:rsidRDefault="00BB020C" w:rsidP="00BB020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Zaprimljenu dokumentaciju ne vraćamo kandidatima.</w:t>
      </w:r>
    </w:p>
    <w:p w:rsidR="00BB020C" w:rsidRDefault="00BB020C" w:rsidP="00BB020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Kandidat prijavom na natječaj daje izričitu privolu za obradu osobnih podataka navedenih u svim dostavljenim prilozima odnosno ispravama za potrebe provedbe natječajnog postupka sukladno važećim propisima o zaštiti osobnih podataka.</w:t>
      </w:r>
    </w:p>
    <w:p w:rsidR="00BB020C" w:rsidRDefault="00BB020C" w:rsidP="00BB020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BB020C" w:rsidRDefault="00BB020C" w:rsidP="00BB020C">
      <w:pPr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Obavijest o ishodu natječajnog postupka s imenom i prezimenom odabranog kandidata, škola će objaviti na svojim mrežnim stranicama Osnovne škole Benkovac, </w:t>
      </w:r>
      <w:hyperlink r:id="rId9" w:history="1">
        <w:r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http://os-benkovac.skole.hr</w:t>
        </w:r>
      </w:hyperlink>
    </w:p>
    <w:p w:rsidR="00BB020C" w:rsidRDefault="00BB020C" w:rsidP="00BB020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u rubrici pod nazivom „</w:t>
      </w:r>
      <w:r>
        <w:rPr>
          <w:rFonts w:ascii="Times New Roman" w:hAnsi="Times New Roman" w:cs="Times New Roman"/>
          <w:b/>
          <w:bCs/>
          <w:sz w:val="24"/>
          <w:szCs w:val="24"/>
        </w:rPr>
        <w:t>NATJEČAJI</w:t>
      </w:r>
      <w:r>
        <w:rPr>
          <w:rFonts w:ascii="Times New Roman" w:hAnsi="Times New Roman" w:cs="Times New Roman"/>
          <w:bCs/>
          <w:sz w:val="24"/>
          <w:szCs w:val="24"/>
        </w:rPr>
        <w:t xml:space="preserve"> u roku od 15 dana od dana donošenja odluke o izboru kandidata te će se objavom rezultata natječaja smatrati da su svi kandidati obaviješteni i neće biti pojedinačno pisano obavješteni. </w:t>
      </w:r>
    </w:p>
    <w:p w:rsidR="00BB020C" w:rsidRDefault="00BB020C" w:rsidP="00BB020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Prije sklapanja ugovora o radu odabrani kandidat dužan je sve navedene priloge odnosno isprave dostaviti u izvorniku ili u preslici ovjerenoj od strane javnog bilježnika.</w:t>
      </w:r>
    </w:p>
    <w:p w:rsidR="00BB020C" w:rsidRDefault="00BB020C" w:rsidP="00BB020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BB020C" w:rsidRPr="00C1324E" w:rsidRDefault="00BB020C" w:rsidP="00BB020C">
      <w:pPr>
        <w:spacing w:after="0" w:line="240" w:lineRule="auto"/>
        <w:ind w:right="-567" w:firstLin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BB020C" w:rsidRPr="00C1324E" w:rsidRDefault="00BB020C" w:rsidP="00BB020C">
      <w:pPr>
        <w:spacing w:after="0" w:line="240" w:lineRule="auto"/>
        <w:ind w:right="-567" w:firstLin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1324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KLASA:       </w:t>
      </w:r>
      <w:r w:rsidRPr="00C1324E">
        <w:rPr>
          <w:rFonts w:ascii="Times New Roman" w:hAnsi="Times New Roman" w:cs="Times New Roman"/>
          <w:noProof/>
          <w:sz w:val="24"/>
          <w:szCs w:val="24"/>
          <w:lang w:val="en-US"/>
        </w:rPr>
        <w:t>112-02/</w:t>
      </w:r>
      <w:r w:rsidR="001F774F">
        <w:rPr>
          <w:rFonts w:ascii="Times New Roman" w:hAnsi="Times New Roman" w:cs="Times New Roman"/>
          <w:noProof/>
          <w:sz w:val="24"/>
          <w:szCs w:val="24"/>
          <w:lang w:val="en-US"/>
        </w:rPr>
        <w:t>24-02/</w:t>
      </w:r>
      <w:r w:rsidR="009738C0">
        <w:rPr>
          <w:rFonts w:ascii="Times New Roman" w:hAnsi="Times New Roman" w:cs="Times New Roman"/>
          <w:noProof/>
          <w:sz w:val="24"/>
          <w:szCs w:val="24"/>
          <w:lang w:val="en-US"/>
        </w:rPr>
        <w:t>17</w:t>
      </w:r>
      <w:bookmarkStart w:id="0" w:name="_GoBack"/>
      <w:bookmarkEnd w:id="0"/>
    </w:p>
    <w:p w:rsidR="00BB020C" w:rsidRPr="00C1324E" w:rsidRDefault="00BB020C" w:rsidP="00BB020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 w:rsidRPr="00C1324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URBROJ:     </w:t>
      </w:r>
      <w:r w:rsidR="001F774F">
        <w:rPr>
          <w:rFonts w:ascii="Times New Roman" w:eastAsiaTheme="minorHAnsi" w:hAnsi="Times New Roman" w:cs="Times New Roman"/>
          <w:noProof/>
          <w:color w:val="auto"/>
          <w:sz w:val="24"/>
          <w:szCs w:val="24"/>
          <w:lang w:eastAsia="en-US"/>
        </w:rPr>
        <w:t>2198-1-20-24</w:t>
      </w:r>
      <w:r w:rsidRPr="00C1324E">
        <w:rPr>
          <w:rFonts w:ascii="Times New Roman" w:eastAsiaTheme="minorHAnsi" w:hAnsi="Times New Roman" w:cs="Times New Roman"/>
          <w:noProof/>
          <w:color w:val="auto"/>
          <w:sz w:val="24"/>
          <w:szCs w:val="24"/>
          <w:lang w:eastAsia="en-US"/>
        </w:rPr>
        <w:t>-</w:t>
      </w:r>
      <w:r>
        <w:rPr>
          <w:rFonts w:ascii="Times New Roman" w:eastAsiaTheme="minorHAnsi" w:hAnsi="Times New Roman" w:cs="Times New Roman"/>
          <w:noProof/>
          <w:color w:val="auto"/>
          <w:sz w:val="24"/>
          <w:szCs w:val="24"/>
          <w:lang w:eastAsia="en-US"/>
        </w:rPr>
        <w:t>0</w:t>
      </w:r>
      <w:r w:rsidRPr="00C1324E">
        <w:rPr>
          <w:rFonts w:ascii="Times New Roman" w:eastAsiaTheme="minorHAnsi" w:hAnsi="Times New Roman" w:cs="Times New Roman"/>
          <w:noProof/>
          <w:color w:val="auto"/>
          <w:sz w:val="24"/>
          <w:szCs w:val="24"/>
          <w:lang w:eastAsia="en-US"/>
        </w:rPr>
        <w:t>1</w:t>
      </w:r>
    </w:p>
    <w:p w:rsidR="00BB020C" w:rsidRPr="00C1324E" w:rsidRDefault="00BB020C" w:rsidP="00BB020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BB020C" w:rsidRDefault="00BB020C" w:rsidP="00BB020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BB020C" w:rsidRDefault="00BB020C" w:rsidP="00BB020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 Benkovcu,  </w:t>
      </w:r>
      <w:r w:rsidR="00565927">
        <w:rPr>
          <w:rFonts w:ascii="Times New Roman" w:hAnsi="Times New Roman" w:cs="Times New Roman"/>
          <w:bCs/>
          <w:sz w:val="24"/>
          <w:szCs w:val="24"/>
        </w:rPr>
        <w:t>29</w:t>
      </w:r>
      <w:r w:rsidR="001F774F">
        <w:rPr>
          <w:rFonts w:ascii="Times New Roman" w:hAnsi="Times New Roman" w:cs="Times New Roman"/>
          <w:bCs/>
          <w:sz w:val="24"/>
          <w:szCs w:val="24"/>
        </w:rPr>
        <w:t>. siječnja 2024</w:t>
      </w:r>
      <w:r>
        <w:rPr>
          <w:rFonts w:ascii="Times New Roman" w:hAnsi="Times New Roman" w:cs="Times New Roman"/>
          <w:bCs/>
          <w:sz w:val="24"/>
          <w:szCs w:val="24"/>
        </w:rPr>
        <w:t xml:space="preserve">. godine          </w:t>
      </w:r>
    </w:p>
    <w:p w:rsidR="00BB020C" w:rsidRDefault="00BB020C" w:rsidP="00BB020C">
      <w:pPr>
        <w:ind w:right="0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BB020C" w:rsidRDefault="00BB020C" w:rsidP="00BB020C">
      <w:pPr>
        <w:ind w:right="0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B020C" w:rsidRDefault="00BB020C" w:rsidP="00BB020C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RAVNATELJ ŠKOLE</w:t>
      </w:r>
    </w:p>
    <w:p w:rsidR="00BB020C" w:rsidRDefault="00BB020C" w:rsidP="00BB020C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020C" w:rsidRDefault="00BB020C" w:rsidP="00BB020C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Tonći Kuman, prof.</w:t>
      </w:r>
    </w:p>
    <w:p w:rsidR="00BB020C" w:rsidRDefault="00BB020C" w:rsidP="00BB020C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020C" w:rsidRDefault="00BB020C" w:rsidP="00BB020C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020C" w:rsidRDefault="00BB020C" w:rsidP="00BB020C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020C" w:rsidRDefault="00BB020C" w:rsidP="00BB020C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 </w:t>
      </w:r>
    </w:p>
    <w:p w:rsidR="007E39EB" w:rsidRPr="00BB020C" w:rsidRDefault="007E39EB" w:rsidP="00BB020C"/>
    <w:sectPr w:rsidR="007E39EB" w:rsidRPr="00BB020C">
      <w:pgSz w:w="11906" w:h="16838"/>
      <w:pgMar w:top="711" w:right="1267" w:bottom="699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70A3"/>
    <w:multiLevelType w:val="hybridMultilevel"/>
    <w:tmpl w:val="65526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11A19"/>
    <w:multiLevelType w:val="hybridMultilevel"/>
    <w:tmpl w:val="EF74EE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44518"/>
    <w:multiLevelType w:val="hybridMultilevel"/>
    <w:tmpl w:val="F3602DD8"/>
    <w:lvl w:ilvl="0" w:tplc="3E5239C0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B4142E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BC8A74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1C216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0CF9B2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B8301E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04ED78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26D156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42D682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614837"/>
    <w:multiLevelType w:val="hybridMultilevel"/>
    <w:tmpl w:val="936AD558"/>
    <w:lvl w:ilvl="0" w:tplc="DC2879DC"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EB"/>
    <w:rsid w:val="00020AB1"/>
    <w:rsid w:val="0006216C"/>
    <w:rsid w:val="000A5620"/>
    <w:rsid w:val="00120399"/>
    <w:rsid w:val="001E248D"/>
    <w:rsid w:val="001F774F"/>
    <w:rsid w:val="00220843"/>
    <w:rsid w:val="002B1B04"/>
    <w:rsid w:val="00317983"/>
    <w:rsid w:val="00474539"/>
    <w:rsid w:val="00514089"/>
    <w:rsid w:val="00544C88"/>
    <w:rsid w:val="0054714F"/>
    <w:rsid w:val="00565927"/>
    <w:rsid w:val="00580D62"/>
    <w:rsid w:val="005C471B"/>
    <w:rsid w:val="005E0E67"/>
    <w:rsid w:val="00644228"/>
    <w:rsid w:val="00692DF7"/>
    <w:rsid w:val="006951A6"/>
    <w:rsid w:val="006E2679"/>
    <w:rsid w:val="0077590C"/>
    <w:rsid w:val="00783ECE"/>
    <w:rsid w:val="007D3ADD"/>
    <w:rsid w:val="007E39EB"/>
    <w:rsid w:val="007E6732"/>
    <w:rsid w:val="00964C1A"/>
    <w:rsid w:val="009738C0"/>
    <w:rsid w:val="00A205FC"/>
    <w:rsid w:val="00A53FF3"/>
    <w:rsid w:val="00A9139A"/>
    <w:rsid w:val="00AB6000"/>
    <w:rsid w:val="00AD4EEA"/>
    <w:rsid w:val="00BB020C"/>
    <w:rsid w:val="00BF4408"/>
    <w:rsid w:val="00CC7EAB"/>
    <w:rsid w:val="00D0724D"/>
    <w:rsid w:val="00D65303"/>
    <w:rsid w:val="00D85108"/>
    <w:rsid w:val="00DC3CE8"/>
    <w:rsid w:val="00DD43E7"/>
    <w:rsid w:val="00DE1D98"/>
    <w:rsid w:val="00DF536C"/>
    <w:rsid w:val="00E72A00"/>
    <w:rsid w:val="00EA4EB7"/>
    <w:rsid w:val="00EB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9322"/>
  <w15:docId w15:val="{639F9ACA-123E-440C-9AA3-1CDE292C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8" w:lineRule="auto"/>
      <w:ind w:right="3" w:firstLine="710"/>
      <w:jc w:val="both"/>
    </w:pPr>
    <w:rPr>
      <w:rFonts w:ascii="Calibri" w:eastAsia="Calibri" w:hAnsi="Calibri" w:cs="Calibri"/>
      <w:color w:val="000000"/>
      <w:sz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471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C471B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44C88"/>
    <w:rPr>
      <w:color w:val="954F72" w:themeColor="followedHyperlink"/>
      <w:u w:val="single"/>
    </w:rPr>
  </w:style>
  <w:style w:type="paragraph" w:customStyle="1" w:styleId="box8321335">
    <w:name w:val="box_8321335"/>
    <w:basedOn w:val="Normal"/>
    <w:rsid w:val="0054714F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4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422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enkova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benkovac.skole.hr/upload/os-benkovac/images/static3/938/attachment/Pravilnik_o_zaposljavanju_OS_Benkovac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benkova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Korisnik55</cp:lastModifiedBy>
  <cp:revision>22</cp:revision>
  <cp:lastPrinted>2022-03-11T10:14:00Z</cp:lastPrinted>
  <dcterms:created xsi:type="dcterms:W3CDTF">2021-12-06T10:00:00Z</dcterms:created>
  <dcterms:modified xsi:type="dcterms:W3CDTF">2024-01-29T11:59:00Z</dcterms:modified>
</cp:coreProperties>
</file>