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A5" w:rsidRDefault="0006621B">
      <w:pPr>
        <w:spacing w:after="0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(„Narodne novine“ br. 87/08., 86/09., 92/10., 105/10., 90/11., 5/12., 16/12., 86/12.,126/12.,  94/13., 152/14., 7/17., 68/18., 98/19. i 64/20. i 151/22 i članka 5. Pravilnika o načinu i postupku zapošljavanja u Osnovnoj školi Benkovac, ravnatelj Osnovne škole Benkovac raspisuje:</w:t>
      </w:r>
    </w:p>
    <w:p w:rsidR="00E121A5" w:rsidRDefault="0006621B">
      <w:pPr>
        <w:spacing w:after="233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</w:p>
    <w:p w:rsidR="00E121A5" w:rsidRDefault="0006621B">
      <w:pPr>
        <w:spacing w:after="0" w:line="259" w:lineRule="auto"/>
        <w:ind w:right="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  A  T  J  E  Č  A  J</w:t>
      </w:r>
    </w:p>
    <w:p w:rsidR="00E121A5" w:rsidRDefault="0006621B">
      <w:pPr>
        <w:spacing w:after="0" w:line="259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E121A5" w:rsidRDefault="0006621B">
      <w:pPr>
        <w:spacing w:after="108" w:line="259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1A5" w:rsidRDefault="0006621B">
      <w:pPr>
        <w:tabs>
          <w:tab w:val="center" w:pos="748"/>
          <w:tab w:val="right" w:pos="9362"/>
        </w:tabs>
        <w:spacing w:after="0" w:line="259" w:lineRule="auto"/>
        <w:ind w:right="-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Učitelj/ica informatike</w:t>
      </w:r>
      <w:r>
        <w:rPr>
          <w:rFonts w:ascii="Times New Roman" w:hAnsi="Times New Roman" w:cs="Times New Roman"/>
          <w:sz w:val="24"/>
          <w:szCs w:val="24"/>
        </w:rPr>
        <w:t xml:space="preserve"> - 1 izvršitelj/ica na neodređeno nepuno radno vrijeme (14 sati tjedno) </w:t>
      </w:r>
    </w:p>
    <w:p w:rsidR="00E121A5" w:rsidRDefault="0006621B">
      <w:pPr>
        <w:spacing w:after="0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1A5" w:rsidRDefault="0006621B">
      <w:pPr>
        <w:ind w:left="-15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se prijavljuju na natječaj, uz opći uvjet za zasnivanje radnog odnosa, sukladno Zakonu o radu, moraju ispunjavati i posebne uvjete za zasnivanje radnog odnosa sukladno članku 105. Zakona o odgoju i obrazovanju u osnovnoj i srednjoj školi (Narodne novine, broj 87/08, 86/09, 92/10,105/10, 90/11, 5/12, 16/12, 86/12, 126/12, 94/13, 152/14., 07/17, 68/18, 98/19., 64/20. i 151/22 i to:</w:t>
      </w:r>
    </w:p>
    <w:p w:rsidR="00E121A5" w:rsidRDefault="00E121A5">
      <w:pPr>
        <w:ind w:left="-15" w:right="0" w:firstLine="0"/>
        <w:rPr>
          <w:rFonts w:ascii="Times New Roman" w:hAnsi="Times New Roman" w:cs="Times New Roman"/>
          <w:sz w:val="24"/>
          <w:szCs w:val="24"/>
        </w:rPr>
      </w:pPr>
    </w:p>
    <w:p w:rsidR="00E121A5" w:rsidRDefault="0006621B">
      <w:pPr>
        <w:pStyle w:val="Odlomakpopisa"/>
        <w:numPr>
          <w:ilvl w:val="0"/>
          <w:numId w:val="4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poznavanje hrvatskog jezika i latiničnog pisma u mjeri koja omogućava izvođenje odgojno-obrazovnog rada</w:t>
      </w:r>
    </w:p>
    <w:p w:rsidR="00E121A5" w:rsidRDefault="0006621B">
      <w:pPr>
        <w:pStyle w:val="Odlomakpopisa"/>
        <w:numPr>
          <w:ilvl w:val="0"/>
          <w:numId w:val="4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odgovarajuća vrsta i razina obrazovanja iz članka 105. stavka 6. Zakona o odgoju i obrazovanju u osnovnoj i srednjoj školi (Narodne novine, broj 87/08, 86/09, 92/10,105/10, 90/11, 5/12, 16/12, 86/12, 126/12, 94/13, 152/14., 07/17, 68/18, 98/19., 64/20. i 151/22) te iz članka 17. Pravilnika o odgovarajućoj vrsti obrazovanja učitelja i stručnih suradnika u osnovnoj školi (NN broj 6/19 i 75/20).</w:t>
      </w:r>
    </w:p>
    <w:p w:rsidR="00E121A5" w:rsidRDefault="00E121A5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E121A5" w:rsidRDefault="0006621B">
      <w:pPr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pisanu i vlastoručno potpisanu prijavu, kandidati su obvezni priložiti:</w:t>
      </w:r>
    </w:p>
    <w:p w:rsidR="00E121A5" w:rsidRDefault="00E121A5">
      <w:pPr>
        <w:ind w:left="720" w:right="0" w:firstLine="0"/>
        <w:rPr>
          <w:rFonts w:ascii="Times New Roman" w:hAnsi="Times New Roman" w:cs="Times New Roman"/>
          <w:sz w:val="24"/>
          <w:szCs w:val="24"/>
        </w:rPr>
      </w:pPr>
    </w:p>
    <w:p w:rsidR="00E121A5" w:rsidRDefault="0006621B">
      <w:pPr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E121A5" w:rsidRDefault="0006621B">
      <w:pPr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diplome, odnosno dokaza o odgovarajućem stupnju obrazovanja</w:t>
      </w:r>
    </w:p>
    <w:p w:rsidR="00E121A5" w:rsidRDefault="0006621B">
      <w:pPr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osobne iskaznice</w:t>
      </w:r>
    </w:p>
    <w:p w:rsidR="00E121A5" w:rsidRDefault="0006621B">
      <w:pPr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nadležnog suda da podnositelj prijave nije pod istragom i da se protiv podnositelja prijave ne vodi kazneni postupak, odnosno da nema zapreka za zasnivanje radnog odnosa  u školskoj ustanovi u smislu članka 106. Zakona o odgoju i obrazovanju u osnovnoj i srednjoj školi (ne starije od 8 dana od dana objave natječaja).</w:t>
      </w:r>
    </w:p>
    <w:p w:rsidR="00E121A5" w:rsidRDefault="0006621B">
      <w:pPr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evidentiranom radnom stažu (elektronički zapis ili potvrda o podacima evidentiranim u  matičnoj evidenciji HZMO – ne starije od 8 dana)</w:t>
      </w:r>
    </w:p>
    <w:p w:rsidR="00E121A5" w:rsidRDefault="00E121A5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E121A5" w:rsidRDefault="0006621B">
      <w:pPr>
        <w:ind w:righ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Navedene isprave odnosno prilozi dostavljaju se u neovjerenoj preslici.</w:t>
      </w:r>
    </w:p>
    <w:p w:rsidR="00E121A5" w:rsidRDefault="000662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natječaj se mogu javiti osobe oba spola sukladno Zakonu o ravnopravnosti spolova (Narodne novine, broj 82/08. i 69/17.) Izrazi koji se koriste u natječaju, a imaju rodno značenje, koriste se neutralno i odnose jednako na muške i na ženske osobe.</w:t>
      </w:r>
    </w:p>
    <w:p w:rsidR="00E121A5" w:rsidRDefault="00E121A5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E121A5" w:rsidRDefault="0006621B">
      <w:pPr>
        <w:ind w:right="0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Kandidat koji ostvaruje pravo prednosti pri zapošljavanju prema posebnim zakonima dužan je u prijavi na natječaj pozvati se na to pravo, odnosno uz prijavu priložiti sve propisane dokaze  prema posebnom zakonu i ima prednost u odnosu na ostale kandidate pod jednakim uvjetima</w:t>
      </w:r>
    </w:p>
    <w:p w:rsidR="00E121A5" w:rsidRDefault="00E121A5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E121A5" w:rsidRDefault="0006621B">
      <w:pPr>
        <w:spacing w:after="0" w:line="25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koji ostvaruje pravo prednosti pri zapošljavanju na </w:t>
      </w:r>
      <w:r>
        <w:rPr>
          <w:rFonts w:ascii="Times New Roman" w:hAnsi="Times New Roman" w:cs="Times New Roman"/>
          <w:sz w:val="24"/>
          <w:szCs w:val="24"/>
          <w:lang w:val="pl-PL"/>
        </w:rPr>
        <w:t>temelju</w:t>
      </w:r>
      <w:r>
        <w:rPr>
          <w:rFonts w:ascii="Times New Roman" w:hAnsi="Times New Roman" w:cs="Times New Roman"/>
          <w:sz w:val="24"/>
          <w:szCs w:val="24"/>
        </w:rPr>
        <w:t xml:space="preserve"> članka 102.  Zakona o hrvatskim braniteljima iz Domovinskog rata i članovima njihovih obitelji (Narodne novine 121/17., 98/19.,84/21), članka 48. f. Zakona o zaštiti vojnih i civilnih invalida rata (Narodne novine broj </w:t>
      </w:r>
      <w:r>
        <w:rPr>
          <w:rFonts w:ascii="Times New Roman" w:eastAsia="Times New Roman" w:hAnsi="Times New Roman" w:cs="Times New Roman"/>
          <w:sz w:val="24"/>
          <w:szCs w:val="24"/>
        </w:rPr>
        <w:t>33/92., 57/92., 77/92., 27/93., 58/93., 02/94., 76/94., 108/95., 108/96., 82/01.</w:t>
      </w:r>
      <w:r>
        <w:rPr>
          <w:rFonts w:ascii="Times New Roman" w:hAnsi="Times New Roman" w:cs="Times New Roman"/>
          <w:sz w:val="24"/>
          <w:szCs w:val="24"/>
        </w:rPr>
        <w:t>, 103/03</w:t>
      </w:r>
      <w:r>
        <w:rPr>
          <w:rFonts w:ascii="Times New Roman" w:eastAsia="Times New Roman" w:hAnsi="Times New Roman" w:cs="Times New Roman"/>
          <w:sz w:val="24"/>
          <w:szCs w:val="24"/>
        </w:rPr>
        <w:t>,148/13 i 98/19</w:t>
      </w:r>
      <w:r>
        <w:rPr>
          <w:rFonts w:ascii="Times New Roman" w:hAnsi="Times New Roman" w:cs="Times New Roman"/>
          <w:sz w:val="24"/>
          <w:szCs w:val="24"/>
        </w:rPr>
        <w:t xml:space="preserve">), članka 9. Zakona o profesionalnoj rehabilitaciji i zapošljavanju osoba s invaliditetom (Narodne novine broj 157/13., 152/14.,39/18. i 32/20.) te članka 48. Zakona o civilnim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stradalnicima iz Domovinskog rata (Narodne novine broj: 84/21) dužna je u prijavi na natječaj pozvati se na to pravo i uz prijavu </w:t>
      </w:r>
      <w:r>
        <w:rPr>
          <w:rFonts w:ascii="Times New Roman" w:eastAsia="Times New Roman" w:hAnsi="Times New Roman" w:cs="Times New Roman"/>
          <w:sz w:val="24"/>
          <w:szCs w:val="24"/>
        </w:rPr>
        <w:t>na natječaj</w:t>
      </w:r>
      <w:r>
        <w:rPr>
          <w:rFonts w:ascii="Times New Roman" w:hAnsi="Times New Roman" w:cs="Times New Roman"/>
          <w:sz w:val="24"/>
          <w:szCs w:val="24"/>
        </w:rPr>
        <w:t xml:space="preserve"> pored navedenih isprava odnosno priloga priložiti svu propisanu dokumentaciju prema posebnom zakonu te imaju prednost u odnosu na ostale kandidate samo pod jednakim uvjetima.</w:t>
      </w:r>
    </w:p>
    <w:p w:rsidR="00E121A5" w:rsidRDefault="0006621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koja se poziva na pravo prednosti pri zapošljavanju na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r>
        <w:rPr>
          <w:rFonts w:ascii="Times New Roman" w:hAnsi="Times New Roman" w:cs="Times New Roman"/>
          <w:sz w:val="24"/>
          <w:szCs w:val="24"/>
        </w:rPr>
        <w:t xml:space="preserve">članka 102. </w:t>
      </w:r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>
        <w:rPr>
          <w:rFonts w:ascii="Times New Roman" w:hAnsi="Times New Roman" w:cs="Times New Roman"/>
          <w:sz w:val="24"/>
          <w:szCs w:val="24"/>
        </w:rPr>
        <w:t xml:space="preserve"> dužni su uz prijavu na natječaj pored navedenih isprava odnosno priloga priložiti i sve potrebne dokaze iz članka 103. </w:t>
      </w:r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 (Narodne novine, broj 121/17.,98/19.,84/21)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branitelja:</w:t>
      </w:r>
    </w:p>
    <w:p w:rsidR="00E121A5" w:rsidRDefault="004F7D1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Style w:val="Hiperveza"/>
        </w:rPr>
      </w:pPr>
      <w:hyperlink r:id="rId5" w:history="1">
        <w:r w:rsidR="0006621B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E121A5" w:rsidRDefault="0006621B">
      <w:pPr>
        <w:pStyle w:val="box8321335"/>
        <w:shd w:val="clear" w:color="auto" w:fill="FFFFFF"/>
        <w:spacing w:before="27" w:beforeAutospacing="0" w:after="0" w:afterAutospacing="0"/>
        <w:ind w:firstLine="708"/>
        <w:jc w:val="both"/>
        <w:textAlignment w:val="baseline"/>
        <w:rPr>
          <w:rStyle w:val="Hiperveza"/>
          <w:color w:val="231F20"/>
          <w:u w:val="none"/>
        </w:rPr>
      </w:pPr>
      <w:r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članka 49. Zakona o civilnim stradalnicima iz Domovinskog rata  Poveznica na internetsku stranicu Ministarstva hrvatskih branitelja s popisom dokaza potrebnih za ostvarivanja prava prednosti: </w:t>
      </w:r>
      <w:hyperlink r:id="rId6" w:history="1">
        <w:r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E121A5" w:rsidRDefault="00E121A5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E121A5" w:rsidRDefault="0006621B">
      <w:pPr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je stekao inozemnu obrazovnu kvalifikaciju dužan je priložiti u izvorniku rješenje Agencije za znanost i visoko obrazovanje o stručnom priznavanju inozemne visokoškolske kvalifikacije u skladu sa Zakonom o priznavanju inozemnih obrazovnih kvalifikacija (NN broj: 158/03., 198/03., 138/06. i 45/11.) te rješenje Ministarstva znanosti i obrazovanja o priznavanju inozemne stručne kvalifikacije radi pristupa reguliranoj profesiji u skladu sa Zakonom o reguliranim profesijama i priznavanju inozemnih stručnih kvalifikacija (NN broj: 82/15, 70/19 i 47/20).</w:t>
      </w:r>
    </w:p>
    <w:p w:rsidR="00E121A5" w:rsidRDefault="00E121A5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E121A5" w:rsidRDefault="0006621B">
      <w:pPr>
        <w:ind w:right="0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Kandidati su obvezni pristupiti provjeri znanja i sposobnosti putem usmenog ili pismenog testiranja sukladno čl. 12. Pravilnika o načinu i postupku zapošljavanja u Osnovnoj školi Benkovac. Kandidatom prijavljenim na natječaj smatrati će se samo osoba koja podnese pravodobnu i potpunu prijavu te ispunjava formalne uvjete iz natječaja, a nepravodobne i  nepotpune prijave neće se razmatrati. </w:t>
      </w:r>
    </w:p>
    <w:p w:rsidR="00E121A5" w:rsidRDefault="00E121A5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E121A5" w:rsidRDefault="0006621B">
      <w:pPr>
        <w:ind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Benkovac  koji je dostupan na web stranici Škole pod rubrikom „Zakoni i propisi“, poveznica: </w:t>
      </w:r>
    </w:p>
    <w:p w:rsidR="00E121A5" w:rsidRDefault="004F7D14">
      <w:pPr>
        <w:ind w:right="0" w:firstLine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6621B">
          <w:rPr>
            <w:rStyle w:val="Hiperveza"/>
            <w:rFonts w:ascii="Times New Roman" w:hAnsi="Times New Roman" w:cs="Times New Roman"/>
            <w:sz w:val="24"/>
            <w:szCs w:val="24"/>
          </w:rPr>
          <w:t>http://os-benkovac.skole.hr/upload/os-benkovac/images/static3/938/attachment/Pravilnik_o_zaposljavanju_OS_Benkovac.docx</w:t>
        </w:r>
      </w:hyperlink>
    </w:p>
    <w:p w:rsidR="00E121A5" w:rsidRDefault="0006621B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Obavijest o vremenu, mjestu održavanja prethodne provjere znanja i sposobnosti kandidata te  područje provjere, pravni i drugi izvori za pripremanje kandidata  objavit će se na mrežnoj  stranici Osnovne škole Benkovac </w:t>
      </w:r>
      <w:hyperlink r:id="rId8" w:history="1">
        <w:r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http://os-benkovac.skole.hr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u rubrici “</w:t>
      </w:r>
      <w:r>
        <w:rPr>
          <w:rFonts w:ascii="Times New Roman" w:hAnsi="Times New Roman" w:cs="Times New Roman"/>
          <w:b/>
          <w:bCs/>
          <w:sz w:val="24"/>
          <w:szCs w:val="24"/>
        </w:rPr>
        <w:t>NATJEČAJI</w:t>
      </w:r>
      <w:r>
        <w:rPr>
          <w:rFonts w:ascii="Times New Roman" w:hAnsi="Times New Roman" w:cs="Times New Roman"/>
          <w:bCs/>
          <w:sz w:val="24"/>
          <w:szCs w:val="24"/>
        </w:rPr>
        <w:t>“.</w:t>
      </w:r>
    </w:p>
    <w:p w:rsidR="00E121A5" w:rsidRDefault="000662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Ako kandidat ne pristupi testiranju, smatra se da je povukao prijavu na natječaj.</w:t>
      </w:r>
    </w:p>
    <w:p w:rsidR="00E121A5" w:rsidRDefault="00E121A5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E121A5" w:rsidRDefault="000662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Rok za podnošenje prijave je 8 dana od objave natječaja. </w:t>
      </w:r>
    </w:p>
    <w:p w:rsidR="00E121A5" w:rsidRDefault="0006621B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Prijave s potrebnom dokumentacijom, s naznakom „Za natječaj“ dostaviti  neposredno ili poštom na adresu Osnovna škola Benkovac, Antuna  Mihanovića 21 b, 23420 Benkovac. </w:t>
      </w:r>
    </w:p>
    <w:p w:rsidR="00E121A5" w:rsidRDefault="000662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Zaprimljenu dokumentaciju ne vraćamo kandidatima.</w:t>
      </w:r>
    </w:p>
    <w:p w:rsidR="00E121A5" w:rsidRDefault="000662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Kandidat prijavom na natječaj daje izričitu privolu za obradu osobnih podataka navedenih u svim dostavljenim prilozima odnosno ispravama za potrebe provedbe natječajnog postupka sukladno važećim propisima o zaštiti osobnih podataka.</w:t>
      </w:r>
    </w:p>
    <w:p w:rsidR="00E121A5" w:rsidRDefault="00E121A5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E121A5" w:rsidRDefault="0006621B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Obavijest o ishodu natječajnog postupka s imenom i prezimenom odabranog kandidata, škola će objaviti na svojim mrežnim stranicama Osnovne škole Benkovac, </w:t>
      </w:r>
      <w:hyperlink r:id="rId9" w:history="1">
        <w:r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http://os-benkovac.skole.hr</w:t>
        </w:r>
      </w:hyperlink>
    </w:p>
    <w:p w:rsidR="00E121A5" w:rsidRDefault="000662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u rubrici pod nazivom „</w:t>
      </w:r>
      <w:r>
        <w:rPr>
          <w:rFonts w:ascii="Times New Roman" w:hAnsi="Times New Roman" w:cs="Times New Roman"/>
          <w:b/>
          <w:bCs/>
          <w:sz w:val="24"/>
          <w:szCs w:val="24"/>
        </w:rPr>
        <w:t>NATJEČAJI</w:t>
      </w:r>
      <w:r>
        <w:rPr>
          <w:rFonts w:ascii="Times New Roman" w:hAnsi="Times New Roman" w:cs="Times New Roman"/>
          <w:bCs/>
          <w:sz w:val="24"/>
          <w:szCs w:val="24"/>
        </w:rPr>
        <w:t xml:space="preserve"> u roku od 15 dana od dana donošenja odluke o izboru kandidata te će se objavom rezultata natječaja smatrati da su svi kandidati obaviješteni i neće biti pojedinačno pisano obavješteni. </w:t>
      </w:r>
    </w:p>
    <w:p w:rsidR="00E121A5" w:rsidRDefault="000662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Prije sklapanja ugovora o radu odabrani kandidat dužan je sve navedene priloge odnosno isprave dostaviti u izvorniku ili u preslici ovjerenoj od strane javnog bilježnika.</w:t>
      </w:r>
    </w:p>
    <w:p w:rsidR="00E121A5" w:rsidRDefault="00E121A5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E121A5" w:rsidRPr="0006621B" w:rsidRDefault="0006621B">
      <w:pPr>
        <w:spacing w:after="0" w:line="240" w:lineRule="auto"/>
        <w:ind w:right="-567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662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KLASA:       </w:t>
      </w:r>
      <w:r w:rsidRPr="0006621B">
        <w:rPr>
          <w:rFonts w:ascii="Times New Roman" w:hAnsi="Times New Roman" w:cs="Times New Roman"/>
          <w:noProof/>
          <w:sz w:val="24"/>
          <w:szCs w:val="24"/>
          <w:lang w:val="en-US"/>
        </w:rPr>
        <w:t>112-02/23-01/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0</w:t>
      </w:r>
      <w:r w:rsidRPr="0006621B">
        <w:rPr>
          <w:rFonts w:ascii="Times New Roman" w:hAnsi="Times New Roman" w:cs="Times New Roman"/>
          <w:noProof/>
          <w:sz w:val="24"/>
          <w:szCs w:val="24"/>
          <w:lang w:val="en-US"/>
        </w:rPr>
        <w:t>2</w:t>
      </w:r>
      <w:r w:rsidRPr="000662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</w:t>
      </w:r>
    </w:p>
    <w:p w:rsidR="00E121A5" w:rsidRPr="0006621B" w:rsidRDefault="0006621B">
      <w:pPr>
        <w:ind w:right="0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662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URBROJ:     </w:t>
      </w:r>
      <w:r w:rsidRPr="0006621B"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en-US"/>
        </w:rPr>
        <w:t>2198-1-20-23-</w:t>
      </w:r>
      <w:r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en-US"/>
        </w:rPr>
        <w:t>0</w:t>
      </w:r>
      <w:r w:rsidRPr="0006621B"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en-US"/>
        </w:rPr>
        <w:t>1</w:t>
      </w:r>
      <w:r w:rsidRPr="000662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</w:t>
      </w:r>
    </w:p>
    <w:p w:rsidR="00E121A5" w:rsidRPr="0006621B" w:rsidRDefault="00E121A5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E121A5" w:rsidRDefault="004F7D14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 Benkovcu, 21</w:t>
      </w:r>
      <w:bookmarkStart w:id="0" w:name="_GoBack"/>
      <w:bookmarkEnd w:id="0"/>
      <w:r w:rsidR="0006621B">
        <w:rPr>
          <w:rFonts w:ascii="Times New Roman" w:hAnsi="Times New Roman" w:cs="Times New Roman"/>
          <w:bCs/>
          <w:sz w:val="24"/>
          <w:szCs w:val="24"/>
        </w:rPr>
        <w:t xml:space="preserve">. ožujka 2023. godine          </w:t>
      </w:r>
    </w:p>
    <w:p w:rsidR="00E121A5" w:rsidRDefault="0006621B">
      <w:pPr>
        <w:ind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E121A5" w:rsidRDefault="00E121A5">
      <w:pPr>
        <w:ind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121A5" w:rsidRDefault="0006621B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RAVNATELJ ŠKOLE</w:t>
      </w:r>
    </w:p>
    <w:p w:rsidR="00E121A5" w:rsidRDefault="00E121A5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21A5" w:rsidRDefault="0006621B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Tonći Kuman, prof.</w:t>
      </w:r>
    </w:p>
    <w:p w:rsidR="00E121A5" w:rsidRDefault="0006621B">
      <w:pPr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                                                                      </w:t>
      </w:r>
    </w:p>
    <w:p w:rsidR="00E121A5" w:rsidRDefault="00E121A5">
      <w:pPr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E121A5" w:rsidRDefault="0006621B">
      <w:pPr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  </w:t>
      </w:r>
      <w:r>
        <w:rPr>
          <w:noProof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</w:t>
      </w:r>
    </w:p>
    <w:p w:rsidR="00E121A5" w:rsidRDefault="00E121A5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E121A5" w:rsidRDefault="00E121A5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E121A5" w:rsidRDefault="00E121A5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E121A5" w:rsidRDefault="00E121A5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E121A5" w:rsidRDefault="00E121A5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121A5">
      <w:pgSz w:w="11906" w:h="16838"/>
      <w:pgMar w:top="711" w:right="1267" w:bottom="699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0A3"/>
    <w:multiLevelType w:val="multilevel"/>
    <w:tmpl w:val="8B4C7A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11A19"/>
    <w:multiLevelType w:val="multilevel"/>
    <w:tmpl w:val="9BB05C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44518"/>
    <w:multiLevelType w:val="multilevel"/>
    <w:tmpl w:val="886E541C"/>
    <w:lvl w:ilvl="0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614837"/>
    <w:multiLevelType w:val="multilevel"/>
    <w:tmpl w:val="273EDCCC"/>
    <w:lvl w:ilvl="0"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A5"/>
    <w:rsid w:val="0006621B"/>
    <w:rsid w:val="004F7D14"/>
    <w:rsid w:val="00E1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FB3EE"/>
  <w15:docId w15:val="{E9DB8E62-8528-4EAB-B644-9BDF8D59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right="3" w:firstLine="710"/>
      <w:jc w:val="both"/>
    </w:pPr>
    <w:rPr>
      <w:rFonts w:ascii="Calibri" w:eastAsia="Calibri" w:hAnsi="Calibri" w:cs="Calibri"/>
      <w:color w:val="000000"/>
      <w:sz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954F72"/>
      <w:u w:val="single"/>
    </w:rPr>
  </w:style>
  <w:style w:type="paragraph" w:customStyle="1" w:styleId="box8321335">
    <w:name w:val="box_8321335"/>
    <w:basedOn w:val="Normal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enkova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benkovac.skole.hr/upload/os-benkovac/images/static3/938/attachment/Pravilnik_o_zaposljavanju_OS_Benkovac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os-benkovac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Korisnik55</cp:lastModifiedBy>
  <cp:revision>12</cp:revision>
  <cp:lastPrinted>2023-03-21T08:46:00Z</cp:lastPrinted>
  <dcterms:created xsi:type="dcterms:W3CDTF">2022-04-19T08:26:00Z</dcterms:created>
  <dcterms:modified xsi:type="dcterms:W3CDTF">2023-03-21T08:47:00Z</dcterms:modified>
</cp:coreProperties>
</file>