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E6" w:rsidRDefault="00AD7FBA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98/19., 64/20. i 151/22) i članka 5</w:t>
      </w:r>
      <w:r>
        <w:rPr>
          <w:rFonts w:ascii="Times New Roman" w:hAnsi="Times New Roman" w:cs="Times New Roman"/>
          <w:sz w:val="24"/>
          <w:szCs w:val="24"/>
        </w:rPr>
        <w:t>. Pravilnika o načinu i postupku zapošljavanja u Osnovnoj školi Benkovac, ravnatelj Osnovne škole Benkovac raspisuje:</w:t>
      </w:r>
    </w:p>
    <w:p w:rsidR="007446E6" w:rsidRDefault="00AD7FBA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446E6" w:rsidRDefault="00AD7FBA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446E6" w:rsidRDefault="00AD7FBA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446E6" w:rsidRDefault="00AD7FB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E6" w:rsidRDefault="00AD7FBA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EDUKATOR REHABILITATOR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puno radno vrijeme (40 sati tjedno),</w:t>
      </w:r>
      <w:r>
        <w:rPr>
          <w:rFonts w:ascii="Times New Roman" w:hAnsi="Times New Roman" w:cs="Times New Roman"/>
          <w:sz w:val="24"/>
          <w:szCs w:val="24"/>
        </w:rPr>
        <w:t xml:space="preserve"> u posebnom razrednom odjelu OŠ Benkovac. </w:t>
      </w:r>
    </w:p>
    <w:p w:rsidR="007446E6" w:rsidRDefault="00AD7FBA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E6" w:rsidRDefault="00AD7FBA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stavku 6. Zakona</w:t>
      </w:r>
      <w:r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(Narodne novine, broj 87/08, 86/09, 92/10,105/10, 90/11, 5/12, 16/12, 86/12, 126/12, 94/13, 152/14., 07/17, 68/18, 98/19., 64/20. i 151/22) i to:</w:t>
      </w:r>
    </w:p>
    <w:p w:rsidR="007446E6" w:rsidRDefault="007446E6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</w:t>
      </w:r>
      <w:r>
        <w:rPr>
          <w:rFonts w:ascii="Times New Roman" w:hAnsi="Times New Roman" w:cs="Times New Roman"/>
          <w:sz w:val="24"/>
          <w:szCs w:val="24"/>
        </w:rPr>
        <w:t>ja omogućava izvođenje odgojno-obrazovnog rada</w:t>
      </w:r>
    </w:p>
    <w:p w:rsidR="007446E6" w:rsidRDefault="00AD7FBA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</w:t>
      </w:r>
      <w:r>
        <w:rPr>
          <w:rFonts w:ascii="Times New Roman" w:hAnsi="Times New Roman" w:cs="Times New Roman"/>
          <w:sz w:val="24"/>
          <w:szCs w:val="24"/>
        </w:rPr>
        <w:t>4/13, 152/14., 07/17, 68/18, 98/19., 64/20. i 151/22) te iz članka 28. Pravilnika o odgovarajućoj vrsti obrazovanja učitelja i stručnih suradnika u osnovnoj školi (NN broj 6/19 i 75/20).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</w:t>
      </w:r>
      <w:r>
        <w:rPr>
          <w:rFonts w:ascii="Times New Roman" w:hAnsi="Times New Roman" w:cs="Times New Roman"/>
          <w:sz w:val="24"/>
          <w:szCs w:val="24"/>
        </w:rPr>
        <w:t>ožiti:</w:t>
      </w:r>
    </w:p>
    <w:p w:rsidR="007446E6" w:rsidRDefault="007446E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</w:t>
      </w:r>
      <w:r>
        <w:rPr>
          <w:rFonts w:ascii="Times New Roman" w:hAnsi="Times New Roman" w:cs="Times New Roman"/>
          <w:sz w:val="24"/>
          <w:szCs w:val="24"/>
        </w:rPr>
        <w:t>novnoj i srednjoj školi (ne starije od 8 dana od dana objave natječaja).</w:t>
      </w:r>
    </w:p>
    <w:p w:rsidR="007446E6" w:rsidRDefault="00AD7FBA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</w:t>
      </w:r>
      <w:r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</w:t>
      </w:r>
      <w:r>
        <w:rPr>
          <w:rFonts w:ascii="Times New Roman" w:hAnsi="Times New Roman" w:cs="Times New Roman"/>
          <w:bCs/>
          <w:sz w:val="24"/>
          <w:szCs w:val="24"/>
        </w:rPr>
        <w:t>a muške i na ženske osobe.</w:t>
      </w:r>
    </w:p>
    <w:p w:rsidR="007446E6" w:rsidRDefault="007446E6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</w:t>
      </w:r>
      <w:r>
        <w:rPr>
          <w:rFonts w:ascii="Times New Roman" w:hAnsi="Times New Roman" w:cs="Times New Roman"/>
          <w:bCs/>
          <w:sz w:val="24"/>
          <w:szCs w:val="24"/>
        </w:rPr>
        <w:t>dnosu na ostale kandidate pod jednakim uvjetima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</w:t>
      </w:r>
      <w:r>
        <w:rPr>
          <w:rFonts w:ascii="Times New Roman" w:hAnsi="Times New Roman" w:cs="Times New Roman"/>
          <w:sz w:val="24"/>
          <w:szCs w:val="24"/>
        </w:rPr>
        <w:t xml:space="preserve">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 te članka 48. Zakona o civilnim stradalnicima iz Domovinskog rata (Narodne novine broj: 84/21) dužna je u prija</w:t>
      </w:r>
      <w:r>
        <w:rPr>
          <w:rFonts w:ascii="Times New Roman" w:hAnsi="Times New Roman" w:cs="Times New Roman"/>
          <w:sz w:val="24"/>
          <w:szCs w:val="24"/>
        </w:rPr>
        <w:t xml:space="preserve">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7446E6" w:rsidRDefault="00AD7FB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</w:t>
      </w:r>
      <w:r>
        <w:rPr>
          <w:rFonts w:ascii="Times New Roman" w:hAnsi="Times New Roman" w:cs="Times New Roman"/>
          <w:sz w:val="24"/>
          <w:szCs w:val="24"/>
        </w:rPr>
        <w:t xml:space="preserve">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</w:t>
      </w:r>
      <w:r>
        <w:rPr>
          <w:rFonts w:ascii="Times New Roman" w:hAnsi="Times New Roman" w:cs="Times New Roman"/>
          <w:sz w:val="24"/>
          <w:szCs w:val="24"/>
        </w:rPr>
        <w:t xml:space="preserve">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7446E6" w:rsidRDefault="00AD7FB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</w:t>
        </w:r>
        <w:r>
          <w:rPr>
            <w:rStyle w:val="Hiperveza"/>
          </w:rPr>
          <w:t>javanju-%20ZOHBDR%202021.pdf</w:t>
        </w:r>
      </w:hyperlink>
    </w:p>
    <w:p w:rsidR="007446E6" w:rsidRDefault="00AD7FBA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</w:t>
      </w:r>
      <w:r>
        <w:rPr>
          <w:color w:val="231F20"/>
        </w:rPr>
        <w:t xml:space="preserve">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</w:t>
        </w:r>
        <w:r>
          <w:rPr>
            <w:rStyle w:val="Hiperveza"/>
          </w:rPr>
          <w:t>s%20dokaza%20za%20ostvarivanje%20prava%20prednosti%20pri%20zapo%C5%A1ljavanju-%20Zakon%20o%20civilnim%20stradalnicima%20iz%20DR.pdf</w:t>
        </w:r>
      </w:hyperlink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diploma (»Narodne novine«, br. 57/96., 21/00.- Odluka Ustavnog suda RH) ili rješenje Agencije za znanost i visoko obrazovanje o stručnom priznavanju inozemne visokoškolske kvalifikacije u skladu sa Zakonom o priznavanju inozemnih obrazovnih kvalifikacija </w:t>
      </w:r>
      <w:r>
        <w:rPr>
          <w:rFonts w:ascii="Times New Roman" w:hAnsi="Times New Roman" w:cs="Times New Roman"/>
          <w:bCs/>
          <w:sz w:val="24"/>
          <w:szCs w:val="24"/>
        </w:rPr>
        <w:t xml:space="preserve">(»Narodne novine«, br. 158/03.,198/03., 138/06. i 45/11.). 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su obvezni pristupiti provjeri znanja i sposobnosti putem usmenog testiranja sukladno čl. 12. Pravilnika o načinu i postupku zapošljavanja u Osnovnoj školi Benkovac. Kandidatom prijavlj</w:t>
      </w:r>
      <w:r>
        <w:rPr>
          <w:rFonts w:ascii="Times New Roman" w:hAnsi="Times New Roman" w:cs="Times New Roman"/>
          <w:bCs/>
          <w:sz w:val="24"/>
          <w:szCs w:val="24"/>
        </w:rPr>
        <w:t xml:space="preserve">enim na natječaj smatrati će se samo osoba koja podnese pravodobnu i potpunu prijavu te ispunjava formalne uvjete iz natječaja, a nepravodobne i  nepotpune prijave neće se razmatrati. 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pravodobno dostavili potpunu prijavu sa svim prilozi</w:t>
      </w:r>
      <w:r>
        <w:rPr>
          <w:rFonts w:ascii="Times New Roman" w:hAnsi="Times New Roman" w:cs="Times New Roman"/>
          <w:sz w:val="24"/>
          <w:szCs w:val="24"/>
        </w:rPr>
        <w:t xml:space="preserve">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7446E6" w:rsidRDefault="00AD7FBA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</w:t>
      </w:r>
      <w:r>
        <w:rPr>
          <w:rFonts w:ascii="Times New Roman" w:hAnsi="Times New Roman" w:cs="Times New Roman"/>
          <w:bCs/>
          <w:sz w:val="24"/>
          <w:szCs w:val="24"/>
        </w:rPr>
        <w:t xml:space="preserve">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</w:t>
        </w:r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21 b, 23420 Benkovac. 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Kandidat prijavom na natječaj daje izričitu privolu za obradu osobnih podataka nave</w:t>
      </w:r>
      <w:r>
        <w:rPr>
          <w:rFonts w:ascii="Times New Roman" w:hAnsi="Times New Roman" w:cs="Times New Roman"/>
          <w:bCs/>
          <w:sz w:val="24"/>
          <w:szCs w:val="24"/>
        </w:rPr>
        <w:t>denih u svim dostavljenim prilozima odnosno ispravama za potrebe provedbe natječajnog postupka sukladno važećim propisima o zaštiti osobnih podataka.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Obavijest o ishodu natječajnog postupka s imenom i prezimenom odabranog kandidata, škola će objaviti na s</w:t>
      </w:r>
      <w:r>
        <w:rPr>
          <w:rFonts w:ascii="Times New Roman" w:hAnsi="Times New Roman" w:cs="Times New Roman"/>
          <w:bCs/>
          <w:sz w:val="24"/>
          <w:szCs w:val="24"/>
        </w:rPr>
        <w:t xml:space="preserve">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NATJEČAJI''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</w:t>
      </w:r>
      <w:r>
        <w:rPr>
          <w:rFonts w:ascii="Times New Roman" w:hAnsi="Times New Roman" w:cs="Times New Roman"/>
          <w:bCs/>
          <w:sz w:val="24"/>
          <w:szCs w:val="24"/>
        </w:rPr>
        <w:t xml:space="preserve">matrati da su svi kandidati obaviješteni i neće biti pojedinačno pisano obavješteni. </w:t>
      </w: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7446E6" w:rsidRDefault="007446E6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46E6" w:rsidRPr="00AD7FBA" w:rsidRDefault="00AD7FBA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AD7FBA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AD7FBA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7446E6" w:rsidRPr="00AD7FBA" w:rsidRDefault="00AD7FBA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D7F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AD7FBA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AD7FBA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7446E6" w:rsidRDefault="007446E6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7446E6" w:rsidRDefault="00AD7FB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Benkovac, 21</w:t>
      </w:r>
      <w:r>
        <w:rPr>
          <w:rFonts w:ascii="Times New Roman" w:hAnsi="Times New Roman" w:cs="Times New Roman"/>
          <w:bCs/>
          <w:sz w:val="24"/>
          <w:szCs w:val="24"/>
        </w:rPr>
        <w:t>. ožujka 2023.</w:t>
      </w: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46E6" w:rsidRDefault="00AD7FBA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446E6" w:rsidRDefault="00AD7FBA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7446E6" w:rsidRDefault="007446E6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446E6" w:rsidRDefault="00AD7FBA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446E6" w:rsidRDefault="007446E6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6E6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3CA26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20E20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C8ACE9BA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4D481682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6"/>
    <w:rsid w:val="007446E6"/>
    <w:rsid w:val="00A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0FE7"/>
  <w15:docId w15:val="{27E61EAD-CC88-4F5F-9546-222A9DE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19</cp:revision>
  <cp:lastPrinted>2023-03-21T08:44:00Z</cp:lastPrinted>
  <dcterms:created xsi:type="dcterms:W3CDTF">2021-12-06T10:00:00Z</dcterms:created>
  <dcterms:modified xsi:type="dcterms:W3CDTF">2023-03-21T08:45:00Z</dcterms:modified>
</cp:coreProperties>
</file>